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17F" w:rsidRDefault="007B3631">
      <w:pPr>
        <w:rPr>
          <w:sz w:val="48"/>
          <w:szCs w:val="48"/>
        </w:rPr>
      </w:pPr>
      <w:r>
        <w:rPr>
          <w:rFonts w:hint="eastAsia"/>
          <w:sz w:val="48"/>
          <w:szCs w:val="48"/>
        </w:rPr>
        <w:t>第一次産業の課題と今後</w:t>
      </w:r>
    </w:p>
    <w:p w:rsidR="007B3631" w:rsidRDefault="007B3631">
      <w:pPr>
        <w:rPr>
          <w:sz w:val="48"/>
          <w:szCs w:val="48"/>
        </w:rPr>
      </w:pPr>
      <w:r>
        <w:rPr>
          <w:rFonts w:hint="eastAsia"/>
          <w:sz w:val="48"/>
          <w:szCs w:val="48"/>
        </w:rPr>
        <w:t>2</w:t>
      </w:r>
      <w:r>
        <w:rPr>
          <w:sz w:val="48"/>
          <w:szCs w:val="48"/>
        </w:rPr>
        <w:t>020-1</w:t>
      </w:r>
      <w:r w:rsidR="00FB2DA0">
        <w:rPr>
          <w:rFonts w:hint="eastAsia"/>
          <w:sz w:val="48"/>
          <w:szCs w:val="48"/>
        </w:rPr>
        <w:t>2</w:t>
      </w:r>
      <w:r w:rsidR="00FB2DA0">
        <w:rPr>
          <w:sz w:val="48"/>
          <w:szCs w:val="48"/>
        </w:rPr>
        <w:t>-0</w:t>
      </w:r>
      <w:r w:rsidR="003A3CA1">
        <w:rPr>
          <w:rFonts w:hint="eastAsia"/>
          <w:sz w:val="48"/>
          <w:szCs w:val="48"/>
        </w:rPr>
        <w:t>8</w:t>
      </w:r>
    </w:p>
    <w:p w:rsidR="007B3631" w:rsidRDefault="007B3631">
      <w:pPr>
        <w:rPr>
          <w:sz w:val="48"/>
          <w:szCs w:val="48"/>
        </w:rPr>
      </w:pPr>
      <w:r>
        <w:rPr>
          <w:rFonts w:hint="eastAsia"/>
          <w:sz w:val="48"/>
          <w:szCs w:val="48"/>
        </w:rPr>
        <w:t>H</w:t>
      </w:r>
      <w:r>
        <w:rPr>
          <w:sz w:val="48"/>
          <w:szCs w:val="48"/>
        </w:rPr>
        <w:t xml:space="preserve">R2599 </w:t>
      </w:r>
      <w:r>
        <w:rPr>
          <w:rFonts w:hint="eastAsia"/>
          <w:sz w:val="48"/>
          <w:szCs w:val="48"/>
        </w:rPr>
        <w:t>たくぞう</w:t>
      </w:r>
    </w:p>
    <w:p w:rsidR="007B3631" w:rsidRDefault="007B3631">
      <w:pPr>
        <w:widowControl/>
        <w:jc w:val="left"/>
        <w:rPr>
          <w:sz w:val="48"/>
          <w:szCs w:val="48"/>
        </w:rPr>
      </w:pPr>
      <w:r>
        <w:rPr>
          <w:sz w:val="48"/>
          <w:szCs w:val="48"/>
        </w:rPr>
        <w:br w:type="page"/>
      </w:r>
    </w:p>
    <w:p w:rsidR="007B3631" w:rsidRPr="007B3631" w:rsidRDefault="007B3631">
      <w:pPr>
        <w:rPr>
          <w:sz w:val="40"/>
          <w:szCs w:val="40"/>
        </w:rPr>
      </w:pPr>
      <w:r w:rsidRPr="007B3631">
        <w:rPr>
          <w:rFonts w:hint="eastAsia"/>
          <w:sz w:val="40"/>
          <w:szCs w:val="40"/>
        </w:rPr>
        <w:lastRenderedPageBreak/>
        <w:t>概要</w:t>
      </w:r>
    </w:p>
    <w:p w:rsidR="00FB2DA0" w:rsidRDefault="007B3631">
      <w:pPr>
        <w:rPr>
          <w:sz w:val="24"/>
          <w:szCs w:val="24"/>
        </w:rPr>
      </w:pPr>
      <w:r>
        <w:rPr>
          <w:rFonts w:hint="eastAsia"/>
          <w:sz w:val="24"/>
          <w:szCs w:val="24"/>
        </w:rPr>
        <w:t xml:space="preserve">　第一次産業の現状と課題について考察した。第一次産業は国の安全保障ともいわれ、必ず</w:t>
      </w:r>
      <w:r w:rsidR="00FB2DA0">
        <w:rPr>
          <w:rFonts w:hint="eastAsia"/>
          <w:sz w:val="24"/>
          <w:szCs w:val="24"/>
        </w:rPr>
        <w:t>次世代に継続していかねばならない</w:t>
      </w:r>
      <w:r>
        <w:rPr>
          <w:rFonts w:hint="eastAsia"/>
          <w:sz w:val="24"/>
          <w:szCs w:val="24"/>
        </w:rPr>
        <w:t>産業である。しかし、</w:t>
      </w:r>
      <w:r w:rsidR="00FB2DA0">
        <w:rPr>
          <w:rFonts w:hint="eastAsia"/>
          <w:sz w:val="24"/>
          <w:szCs w:val="24"/>
        </w:rPr>
        <w:t>少子高齢化に伴う、労働力不足が各業界で起きている。</w:t>
      </w:r>
      <w:r>
        <w:rPr>
          <w:rFonts w:hint="eastAsia"/>
          <w:sz w:val="24"/>
          <w:szCs w:val="24"/>
        </w:rPr>
        <w:t>第一次産業</w:t>
      </w:r>
      <w:r w:rsidR="00FB2DA0">
        <w:rPr>
          <w:rFonts w:hint="eastAsia"/>
          <w:sz w:val="24"/>
          <w:szCs w:val="24"/>
        </w:rPr>
        <w:t>も例外ではなく、</w:t>
      </w:r>
      <w:r>
        <w:rPr>
          <w:rFonts w:hint="eastAsia"/>
          <w:sz w:val="24"/>
          <w:szCs w:val="24"/>
        </w:rPr>
        <w:t>人手不足に陥り、現状は深刻である。</w:t>
      </w:r>
      <w:r w:rsidR="00FB2DA0">
        <w:rPr>
          <w:rFonts w:hint="eastAsia"/>
          <w:sz w:val="24"/>
          <w:szCs w:val="24"/>
        </w:rPr>
        <w:t>人手不足を補うことは簡単ではなく、後継者を見つけるには時間も労力もかかる。人手不足を解消する一つの手段として、</w:t>
      </w:r>
      <w:r>
        <w:rPr>
          <w:rFonts w:hint="eastAsia"/>
          <w:sz w:val="24"/>
          <w:szCs w:val="24"/>
        </w:rPr>
        <w:t>政府は外国人による技能実習生に頼る</w:t>
      </w:r>
      <w:r w:rsidR="00FB2DA0">
        <w:rPr>
          <w:rFonts w:hint="eastAsia"/>
          <w:sz w:val="24"/>
          <w:szCs w:val="24"/>
        </w:rPr>
        <w:t>に至った。農業をはじめとする</w:t>
      </w:r>
      <w:r>
        <w:rPr>
          <w:rFonts w:hint="eastAsia"/>
          <w:sz w:val="24"/>
          <w:szCs w:val="24"/>
        </w:rPr>
        <w:t>第一次産業の</w:t>
      </w:r>
      <w:r w:rsidR="00FB2DA0">
        <w:rPr>
          <w:rFonts w:hint="eastAsia"/>
          <w:sz w:val="24"/>
          <w:szCs w:val="24"/>
        </w:rPr>
        <w:t>業界団体では外国人労働者に頼ることに是としたが、様々な問題が起きている。果たしてただ外国人材に頼ることで日本の第一次産業を守ることができるのか。外国人と共生しつつ、労働者不足をどのように解決していくべきか、その</w:t>
      </w:r>
      <w:r>
        <w:rPr>
          <w:rFonts w:hint="eastAsia"/>
          <w:sz w:val="24"/>
          <w:szCs w:val="24"/>
        </w:rPr>
        <w:t>課題を考察する。</w:t>
      </w:r>
    </w:p>
    <w:p w:rsidR="00FB2DA0" w:rsidRDefault="00FB2DA0">
      <w:pPr>
        <w:widowControl/>
        <w:jc w:val="left"/>
        <w:rPr>
          <w:sz w:val="24"/>
          <w:szCs w:val="24"/>
        </w:rPr>
      </w:pPr>
      <w:r>
        <w:rPr>
          <w:sz w:val="24"/>
          <w:szCs w:val="24"/>
        </w:rPr>
        <w:br w:type="page"/>
      </w:r>
    </w:p>
    <w:p w:rsidR="007B3631" w:rsidRDefault="00EC3BF5">
      <w:pPr>
        <w:rPr>
          <w:sz w:val="40"/>
          <w:szCs w:val="40"/>
        </w:rPr>
      </w:pPr>
      <w:r>
        <w:rPr>
          <w:rFonts w:hint="eastAsia"/>
          <w:sz w:val="40"/>
          <w:szCs w:val="40"/>
        </w:rPr>
        <w:lastRenderedPageBreak/>
        <w:t>目次</w:t>
      </w:r>
    </w:p>
    <w:p w:rsidR="00EC3BF5" w:rsidRPr="003341BD" w:rsidRDefault="002D3190" w:rsidP="002D3190">
      <w:pPr>
        <w:pStyle w:val="a5"/>
        <w:numPr>
          <w:ilvl w:val="0"/>
          <w:numId w:val="1"/>
        </w:numPr>
        <w:ind w:leftChars="0"/>
        <w:rPr>
          <w:szCs w:val="21"/>
        </w:rPr>
      </w:pPr>
      <w:r w:rsidRPr="003341BD">
        <w:rPr>
          <w:rFonts w:hint="eastAsia"/>
          <w:szCs w:val="21"/>
        </w:rPr>
        <w:t>第一次産業の衰退</w:t>
      </w:r>
    </w:p>
    <w:p w:rsidR="002D3190" w:rsidRPr="003341BD" w:rsidRDefault="002D3190" w:rsidP="002D3190">
      <w:pPr>
        <w:pStyle w:val="a5"/>
        <w:numPr>
          <w:ilvl w:val="1"/>
          <w:numId w:val="2"/>
        </w:numPr>
        <w:ind w:leftChars="0"/>
        <w:rPr>
          <w:szCs w:val="21"/>
        </w:rPr>
      </w:pPr>
      <w:r w:rsidRPr="003341BD">
        <w:rPr>
          <w:rFonts w:hint="eastAsia"/>
          <w:szCs w:val="21"/>
        </w:rPr>
        <w:t>第一次産業</w:t>
      </w:r>
      <w:r w:rsidR="007C7E4F">
        <w:rPr>
          <w:rFonts w:hint="eastAsia"/>
          <w:szCs w:val="21"/>
        </w:rPr>
        <w:t>の定義</w:t>
      </w:r>
    </w:p>
    <w:p w:rsidR="00F67768" w:rsidRPr="003341BD" w:rsidRDefault="00F67768" w:rsidP="002D3190">
      <w:pPr>
        <w:pStyle w:val="a5"/>
        <w:numPr>
          <w:ilvl w:val="1"/>
          <w:numId w:val="2"/>
        </w:numPr>
        <w:ind w:leftChars="0"/>
        <w:rPr>
          <w:szCs w:val="21"/>
        </w:rPr>
      </w:pPr>
      <w:r w:rsidRPr="003341BD">
        <w:rPr>
          <w:rFonts w:hint="eastAsia"/>
          <w:szCs w:val="21"/>
        </w:rPr>
        <w:t>日本の労働市場の変化</w:t>
      </w:r>
    </w:p>
    <w:p w:rsidR="00F67768" w:rsidRPr="003341BD" w:rsidRDefault="00F67768" w:rsidP="002D3190">
      <w:pPr>
        <w:pStyle w:val="a5"/>
        <w:numPr>
          <w:ilvl w:val="1"/>
          <w:numId w:val="2"/>
        </w:numPr>
        <w:ind w:leftChars="0"/>
        <w:rPr>
          <w:szCs w:val="21"/>
        </w:rPr>
      </w:pPr>
      <w:r w:rsidRPr="003341BD">
        <w:rPr>
          <w:rFonts w:hint="eastAsia"/>
          <w:szCs w:val="21"/>
        </w:rPr>
        <w:t>人材不足な業界</w:t>
      </w:r>
    </w:p>
    <w:p w:rsidR="002D3190" w:rsidRPr="003341BD" w:rsidRDefault="00F67768" w:rsidP="002D3190">
      <w:pPr>
        <w:pStyle w:val="a5"/>
        <w:numPr>
          <w:ilvl w:val="1"/>
          <w:numId w:val="2"/>
        </w:numPr>
        <w:ind w:leftChars="0"/>
        <w:rPr>
          <w:szCs w:val="21"/>
        </w:rPr>
      </w:pPr>
      <w:r w:rsidRPr="003341BD">
        <w:rPr>
          <w:rFonts w:hint="eastAsia"/>
          <w:szCs w:val="21"/>
        </w:rPr>
        <w:t>第一次産業の労働者人口</w:t>
      </w:r>
    </w:p>
    <w:p w:rsidR="00F67768" w:rsidRPr="003341BD" w:rsidRDefault="00F67768" w:rsidP="002D3190">
      <w:pPr>
        <w:pStyle w:val="a5"/>
        <w:numPr>
          <w:ilvl w:val="1"/>
          <w:numId w:val="2"/>
        </w:numPr>
        <w:ind w:leftChars="0"/>
        <w:rPr>
          <w:szCs w:val="21"/>
        </w:rPr>
      </w:pPr>
      <w:r w:rsidRPr="003341BD">
        <w:rPr>
          <w:rFonts w:hint="eastAsia"/>
          <w:szCs w:val="21"/>
        </w:rPr>
        <w:t>食料自給率の低下</w:t>
      </w:r>
    </w:p>
    <w:p w:rsidR="00F67768" w:rsidRPr="003341BD" w:rsidRDefault="00F67768" w:rsidP="00F67768">
      <w:pPr>
        <w:rPr>
          <w:szCs w:val="21"/>
        </w:rPr>
      </w:pPr>
      <w:r w:rsidRPr="003341BD">
        <w:rPr>
          <w:rFonts w:hint="eastAsia"/>
          <w:szCs w:val="21"/>
        </w:rPr>
        <w:t>2</w:t>
      </w:r>
      <w:r w:rsidRPr="003341BD">
        <w:rPr>
          <w:szCs w:val="21"/>
        </w:rPr>
        <w:t>.</w:t>
      </w:r>
      <w:r w:rsidRPr="003341BD">
        <w:rPr>
          <w:rFonts w:hint="eastAsia"/>
          <w:szCs w:val="21"/>
        </w:rPr>
        <w:t xml:space="preserve">　　第一次産業の重要性</w:t>
      </w:r>
    </w:p>
    <w:p w:rsidR="00E51C03" w:rsidRDefault="00F67768" w:rsidP="00F67768">
      <w:pPr>
        <w:rPr>
          <w:szCs w:val="21"/>
        </w:rPr>
      </w:pPr>
      <w:r w:rsidRPr="003341BD">
        <w:rPr>
          <w:rFonts w:hint="eastAsia"/>
          <w:szCs w:val="21"/>
        </w:rPr>
        <w:t xml:space="preserve">　</w:t>
      </w:r>
      <w:r w:rsidR="00E51C03">
        <w:rPr>
          <w:rFonts w:hint="eastAsia"/>
          <w:szCs w:val="21"/>
        </w:rPr>
        <w:t>2</w:t>
      </w:r>
      <w:r w:rsidR="00E51C03">
        <w:rPr>
          <w:szCs w:val="21"/>
        </w:rPr>
        <w:t>.1</w:t>
      </w:r>
      <w:r w:rsidR="00E51C03">
        <w:rPr>
          <w:rFonts w:hint="eastAsia"/>
          <w:szCs w:val="21"/>
        </w:rPr>
        <w:t xml:space="preserve">　第一次産業の収益性</w:t>
      </w:r>
    </w:p>
    <w:p w:rsidR="00E51C03" w:rsidRDefault="00E51C03" w:rsidP="00E51C03">
      <w:pPr>
        <w:ind w:firstLineChars="100" w:firstLine="210"/>
        <w:rPr>
          <w:szCs w:val="21"/>
        </w:rPr>
      </w:pPr>
      <w:r>
        <w:rPr>
          <w:rFonts w:hint="eastAsia"/>
          <w:szCs w:val="21"/>
        </w:rPr>
        <w:t xml:space="preserve"> </w:t>
      </w:r>
      <w:r>
        <w:rPr>
          <w:szCs w:val="21"/>
        </w:rPr>
        <w:t>(1)</w:t>
      </w:r>
      <w:r>
        <w:rPr>
          <w:rFonts w:hint="eastAsia"/>
          <w:szCs w:val="21"/>
        </w:rPr>
        <w:t xml:space="preserve">　農業</w:t>
      </w:r>
    </w:p>
    <w:p w:rsidR="00E51C03" w:rsidRDefault="00E51C03" w:rsidP="00E51C03">
      <w:pPr>
        <w:ind w:firstLineChars="100" w:firstLine="210"/>
        <w:rPr>
          <w:szCs w:val="21"/>
        </w:rPr>
      </w:pPr>
      <w:r>
        <w:rPr>
          <w:rFonts w:hint="eastAsia"/>
          <w:szCs w:val="21"/>
        </w:rPr>
        <w:t xml:space="preserve"> </w:t>
      </w:r>
      <w:r>
        <w:rPr>
          <w:szCs w:val="21"/>
        </w:rPr>
        <w:t>(2)</w:t>
      </w:r>
      <w:r>
        <w:rPr>
          <w:rFonts w:hint="eastAsia"/>
          <w:szCs w:val="21"/>
        </w:rPr>
        <w:t xml:space="preserve">　林業</w:t>
      </w:r>
    </w:p>
    <w:p w:rsidR="00F67768" w:rsidRPr="003341BD" w:rsidRDefault="00F67768" w:rsidP="00E51C03">
      <w:pPr>
        <w:ind w:firstLineChars="100" w:firstLine="210"/>
        <w:rPr>
          <w:szCs w:val="21"/>
        </w:rPr>
      </w:pPr>
      <w:r w:rsidRPr="003341BD">
        <w:rPr>
          <w:rFonts w:hint="eastAsia"/>
          <w:szCs w:val="21"/>
        </w:rPr>
        <w:t>2</w:t>
      </w:r>
      <w:r w:rsidRPr="003341BD">
        <w:rPr>
          <w:szCs w:val="21"/>
        </w:rPr>
        <w:t>.</w:t>
      </w:r>
      <w:r w:rsidR="00E51C03">
        <w:rPr>
          <w:szCs w:val="21"/>
        </w:rPr>
        <w:t>2</w:t>
      </w:r>
      <w:r w:rsidRPr="003341BD">
        <w:rPr>
          <w:rFonts w:hint="eastAsia"/>
          <w:szCs w:val="21"/>
        </w:rPr>
        <w:t xml:space="preserve">　多面的機能</w:t>
      </w:r>
    </w:p>
    <w:p w:rsidR="00F67768" w:rsidRPr="003341BD" w:rsidRDefault="00F67768" w:rsidP="00F67768">
      <w:pPr>
        <w:rPr>
          <w:szCs w:val="21"/>
        </w:rPr>
      </w:pPr>
      <w:r w:rsidRPr="003341BD">
        <w:rPr>
          <w:rFonts w:hint="eastAsia"/>
          <w:szCs w:val="21"/>
        </w:rPr>
        <w:t xml:space="preserve">　2</w:t>
      </w:r>
      <w:r w:rsidRPr="003341BD">
        <w:rPr>
          <w:szCs w:val="21"/>
        </w:rPr>
        <w:t>.</w:t>
      </w:r>
      <w:r w:rsidR="00E51C03">
        <w:rPr>
          <w:szCs w:val="21"/>
        </w:rPr>
        <w:t>3</w:t>
      </w:r>
      <w:r w:rsidRPr="003341BD">
        <w:rPr>
          <w:rFonts w:hint="eastAsia"/>
          <w:szCs w:val="21"/>
        </w:rPr>
        <w:t xml:space="preserve">　AI・ICTとの結びつき</w:t>
      </w:r>
    </w:p>
    <w:p w:rsidR="00F67768" w:rsidRPr="003341BD" w:rsidRDefault="00F67768" w:rsidP="00F67768">
      <w:pPr>
        <w:rPr>
          <w:szCs w:val="21"/>
        </w:rPr>
      </w:pPr>
      <w:r w:rsidRPr="003341BD">
        <w:rPr>
          <w:rFonts w:hint="eastAsia"/>
          <w:szCs w:val="21"/>
        </w:rPr>
        <w:t xml:space="preserve">　2</w:t>
      </w:r>
      <w:r w:rsidRPr="003341BD">
        <w:rPr>
          <w:szCs w:val="21"/>
        </w:rPr>
        <w:t>.</w:t>
      </w:r>
      <w:r w:rsidR="00E51C03">
        <w:rPr>
          <w:szCs w:val="21"/>
        </w:rPr>
        <w:t>4</w:t>
      </w:r>
      <w:r w:rsidRPr="003341BD">
        <w:rPr>
          <w:rFonts w:hint="eastAsia"/>
          <w:szCs w:val="21"/>
        </w:rPr>
        <w:t xml:space="preserve">　第六次産業とも</w:t>
      </w:r>
    </w:p>
    <w:p w:rsidR="00F67768" w:rsidRPr="003341BD" w:rsidRDefault="00F67768" w:rsidP="00F67768">
      <w:pPr>
        <w:rPr>
          <w:szCs w:val="21"/>
        </w:rPr>
      </w:pPr>
      <w:r w:rsidRPr="003341BD">
        <w:rPr>
          <w:szCs w:val="21"/>
        </w:rPr>
        <w:t>3.</w:t>
      </w:r>
      <w:r w:rsidRPr="003341BD">
        <w:rPr>
          <w:rFonts w:hint="eastAsia"/>
          <w:szCs w:val="21"/>
        </w:rPr>
        <w:t xml:space="preserve">　</w:t>
      </w:r>
      <w:r w:rsidR="003341BD">
        <w:rPr>
          <w:rFonts w:hint="eastAsia"/>
          <w:szCs w:val="21"/>
        </w:rPr>
        <w:t>第一次産業における外国人労働者</w:t>
      </w:r>
      <w:r w:rsidR="00E51C03">
        <w:rPr>
          <w:rFonts w:hint="eastAsia"/>
          <w:szCs w:val="21"/>
        </w:rPr>
        <w:t>の歴史</w:t>
      </w:r>
    </w:p>
    <w:p w:rsidR="003341BD" w:rsidRPr="003341BD" w:rsidRDefault="003341BD" w:rsidP="00F67768">
      <w:pPr>
        <w:rPr>
          <w:szCs w:val="21"/>
        </w:rPr>
      </w:pPr>
      <w:r w:rsidRPr="003341BD">
        <w:rPr>
          <w:rFonts w:hint="eastAsia"/>
          <w:szCs w:val="21"/>
        </w:rPr>
        <w:t xml:space="preserve">　3</w:t>
      </w:r>
      <w:r w:rsidRPr="003341BD">
        <w:rPr>
          <w:szCs w:val="21"/>
        </w:rPr>
        <w:t>.1</w:t>
      </w:r>
      <w:r w:rsidRPr="003341BD">
        <w:rPr>
          <w:rFonts w:hint="eastAsia"/>
          <w:szCs w:val="21"/>
        </w:rPr>
        <w:t xml:space="preserve">　</w:t>
      </w:r>
      <w:r w:rsidR="00726AF7">
        <w:rPr>
          <w:rFonts w:hint="eastAsia"/>
          <w:szCs w:val="21"/>
        </w:rPr>
        <w:t>外国人労働者とは</w:t>
      </w:r>
    </w:p>
    <w:p w:rsidR="003341BD" w:rsidRDefault="003341BD" w:rsidP="00F67768">
      <w:pPr>
        <w:rPr>
          <w:szCs w:val="21"/>
        </w:rPr>
      </w:pPr>
      <w:r w:rsidRPr="003341BD">
        <w:rPr>
          <w:rFonts w:hint="eastAsia"/>
          <w:szCs w:val="21"/>
        </w:rPr>
        <w:t xml:space="preserve">　3</w:t>
      </w:r>
      <w:r w:rsidRPr="003341BD">
        <w:rPr>
          <w:szCs w:val="21"/>
        </w:rPr>
        <w:t>.2</w:t>
      </w:r>
      <w:r w:rsidRPr="003341BD">
        <w:rPr>
          <w:rFonts w:hint="eastAsia"/>
          <w:szCs w:val="21"/>
        </w:rPr>
        <w:t xml:space="preserve">　</w:t>
      </w:r>
      <w:r w:rsidR="00B90CAB">
        <w:rPr>
          <w:rFonts w:hint="eastAsia"/>
          <w:szCs w:val="21"/>
        </w:rPr>
        <w:t>南大東村からみる法律施行以前の外国人労働者</w:t>
      </w:r>
    </w:p>
    <w:p w:rsidR="00AD2294" w:rsidRDefault="00E51C03" w:rsidP="00F67768">
      <w:pPr>
        <w:rPr>
          <w:szCs w:val="21"/>
        </w:rPr>
      </w:pPr>
      <w:r>
        <w:rPr>
          <w:rFonts w:hint="eastAsia"/>
          <w:szCs w:val="21"/>
        </w:rPr>
        <w:t xml:space="preserve">　3</w:t>
      </w:r>
      <w:r>
        <w:rPr>
          <w:szCs w:val="21"/>
        </w:rPr>
        <w:t>.3</w:t>
      </w:r>
      <w:r>
        <w:rPr>
          <w:rFonts w:hint="eastAsia"/>
          <w:szCs w:val="21"/>
        </w:rPr>
        <w:t xml:space="preserve">　</w:t>
      </w:r>
      <w:r w:rsidR="002C0451">
        <w:rPr>
          <w:rFonts w:hint="eastAsia"/>
          <w:szCs w:val="21"/>
        </w:rPr>
        <w:t>外国人労働者受け入れの歴史</w:t>
      </w:r>
    </w:p>
    <w:p w:rsidR="00AD2294" w:rsidRDefault="00AD2294" w:rsidP="00F67768">
      <w:pPr>
        <w:rPr>
          <w:szCs w:val="21"/>
        </w:rPr>
      </w:pPr>
      <w:r>
        <w:rPr>
          <w:rFonts w:hint="eastAsia"/>
          <w:szCs w:val="21"/>
        </w:rPr>
        <w:t>4</w:t>
      </w:r>
      <w:r>
        <w:rPr>
          <w:szCs w:val="21"/>
        </w:rPr>
        <w:t xml:space="preserve">. </w:t>
      </w:r>
      <w:r>
        <w:rPr>
          <w:rFonts w:hint="eastAsia"/>
          <w:szCs w:val="21"/>
        </w:rPr>
        <w:t xml:space="preserve">　</w:t>
      </w:r>
      <w:r w:rsidR="00E51F3F">
        <w:rPr>
          <w:rFonts w:hint="eastAsia"/>
          <w:szCs w:val="21"/>
        </w:rPr>
        <w:t>第一次産業への影響</w:t>
      </w:r>
    </w:p>
    <w:p w:rsidR="00AD2294" w:rsidRDefault="00AD2294" w:rsidP="00F67768">
      <w:pPr>
        <w:rPr>
          <w:szCs w:val="21"/>
        </w:rPr>
      </w:pPr>
      <w:r>
        <w:rPr>
          <w:rFonts w:hint="eastAsia"/>
          <w:szCs w:val="21"/>
        </w:rPr>
        <w:t xml:space="preserve">　4</w:t>
      </w:r>
      <w:r>
        <w:rPr>
          <w:szCs w:val="21"/>
        </w:rPr>
        <w:t>.1</w:t>
      </w:r>
      <w:r>
        <w:rPr>
          <w:rFonts w:hint="eastAsia"/>
          <w:szCs w:val="21"/>
        </w:rPr>
        <w:t xml:space="preserve">　</w:t>
      </w:r>
      <w:r w:rsidR="00B2242C">
        <w:rPr>
          <w:rFonts w:hint="eastAsia"/>
          <w:szCs w:val="21"/>
        </w:rPr>
        <w:t>特区制度</w:t>
      </w:r>
    </w:p>
    <w:p w:rsidR="00B2242C" w:rsidRDefault="00B2242C" w:rsidP="00F67768">
      <w:pPr>
        <w:rPr>
          <w:szCs w:val="21"/>
        </w:rPr>
      </w:pPr>
      <w:r>
        <w:rPr>
          <w:rFonts w:hint="eastAsia"/>
          <w:szCs w:val="21"/>
        </w:rPr>
        <w:t xml:space="preserve">　4</w:t>
      </w:r>
      <w:r>
        <w:rPr>
          <w:szCs w:val="21"/>
        </w:rPr>
        <w:t>.2</w:t>
      </w:r>
      <w:r>
        <w:rPr>
          <w:rFonts w:hint="eastAsia"/>
          <w:szCs w:val="21"/>
        </w:rPr>
        <w:t xml:space="preserve">　</w:t>
      </w:r>
      <w:r w:rsidR="007D5377">
        <w:rPr>
          <w:szCs w:val="21"/>
        </w:rPr>
        <w:t>2019</w:t>
      </w:r>
      <w:r w:rsidR="007D5377">
        <w:rPr>
          <w:rFonts w:hint="eastAsia"/>
          <w:szCs w:val="21"/>
        </w:rPr>
        <w:t>年改正入管法による変化</w:t>
      </w:r>
    </w:p>
    <w:p w:rsidR="00592C84" w:rsidRDefault="007D5377" w:rsidP="00F67768">
      <w:pPr>
        <w:rPr>
          <w:szCs w:val="21"/>
        </w:rPr>
      </w:pPr>
      <w:r>
        <w:rPr>
          <w:rFonts w:hint="eastAsia"/>
          <w:szCs w:val="21"/>
        </w:rPr>
        <w:t>5</w:t>
      </w:r>
      <w:r w:rsidR="00592C84">
        <w:rPr>
          <w:szCs w:val="21"/>
        </w:rPr>
        <w:t>.</w:t>
      </w:r>
      <w:r w:rsidR="00592C84">
        <w:rPr>
          <w:rFonts w:hint="eastAsia"/>
          <w:szCs w:val="21"/>
        </w:rPr>
        <w:t xml:space="preserve">　新型コロナウイルスの影響と今後</w:t>
      </w:r>
    </w:p>
    <w:p w:rsidR="00592C84" w:rsidRDefault="00592C84" w:rsidP="00F67768">
      <w:pPr>
        <w:rPr>
          <w:szCs w:val="21"/>
        </w:rPr>
      </w:pPr>
      <w:r>
        <w:rPr>
          <w:rFonts w:hint="eastAsia"/>
          <w:szCs w:val="21"/>
        </w:rPr>
        <w:t>むすびに</w:t>
      </w:r>
    </w:p>
    <w:p w:rsidR="007C7E4F" w:rsidRDefault="00592C84" w:rsidP="00F67768">
      <w:pPr>
        <w:rPr>
          <w:szCs w:val="21"/>
        </w:rPr>
      </w:pPr>
      <w:r>
        <w:rPr>
          <w:rFonts w:hint="eastAsia"/>
          <w:szCs w:val="21"/>
        </w:rPr>
        <w:t>参考文献リスト</w:t>
      </w:r>
    </w:p>
    <w:p w:rsidR="007C7E4F" w:rsidRDefault="007C7E4F">
      <w:pPr>
        <w:widowControl/>
        <w:jc w:val="left"/>
        <w:rPr>
          <w:szCs w:val="21"/>
        </w:rPr>
      </w:pPr>
      <w:r>
        <w:rPr>
          <w:szCs w:val="21"/>
        </w:rPr>
        <w:br w:type="page"/>
      </w:r>
    </w:p>
    <w:p w:rsidR="00592C84" w:rsidRPr="007C7E4F" w:rsidRDefault="007C7E4F" w:rsidP="007C7E4F">
      <w:pPr>
        <w:pStyle w:val="a5"/>
        <w:numPr>
          <w:ilvl w:val="0"/>
          <w:numId w:val="3"/>
        </w:numPr>
        <w:ind w:leftChars="0"/>
        <w:rPr>
          <w:sz w:val="40"/>
          <w:szCs w:val="40"/>
        </w:rPr>
      </w:pPr>
      <w:r w:rsidRPr="007C7E4F">
        <w:rPr>
          <w:rFonts w:hint="eastAsia"/>
          <w:sz w:val="40"/>
          <w:szCs w:val="40"/>
        </w:rPr>
        <w:lastRenderedPageBreak/>
        <w:t>第一次産業の衰退</w:t>
      </w:r>
    </w:p>
    <w:p w:rsidR="007C7E4F" w:rsidRDefault="007C7E4F" w:rsidP="007C7E4F">
      <w:pPr>
        <w:pStyle w:val="a5"/>
        <w:numPr>
          <w:ilvl w:val="0"/>
          <w:numId w:val="4"/>
        </w:numPr>
        <w:ind w:leftChars="0"/>
        <w:rPr>
          <w:sz w:val="32"/>
          <w:szCs w:val="32"/>
        </w:rPr>
      </w:pPr>
      <w:r w:rsidRPr="007C7E4F">
        <w:rPr>
          <w:rFonts w:hint="eastAsia"/>
          <w:sz w:val="32"/>
          <w:szCs w:val="32"/>
        </w:rPr>
        <w:t>１第一次産業</w:t>
      </w:r>
      <w:r>
        <w:rPr>
          <w:rFonts w:hint="eastAsia"/>
          <w:sz w:val="32"/>
          <w:szCs w:val="32"/>
        </w:rPr>
        <w:t>の定義</w:t>
      </w:r>
    </w:p>
    <w:p w:rsidR="007C7E4F" w:rsidRDefault="007C7E4F" w:rsidP="007C7E4F">
      <w:pPr>
        <w:rPr>
          <w:sz w:val="24"/>
          <w:szCs w:val="24"/>
        </w:rPr>
      </w:pPr>
      <w:r>
        <w:rPr>
          <w:rFonts w:hint="eastAsia"/>
          <w:sz w:val="24"/>
          <w:szCs w:val="24"/>
        </w:rPr>
        <w:t xml:space="preserve">　第一次産業とは、自然界に働きかけをかけて直接富を所得する産業のことである【</w:t>
      </w:r>
      <w:r w:rsidR="008B1596">
        <w:rPr>
          <w:rFonts w:hint="eastAsia"/>
          <w:sz w:val="24"/>
          <w:szCs w:val="24"/>
        </w:rPr>
        <w:t>1</w:t>
      </w:r>
      <w:r>
        <w:rPr>
          <w:rFonts w:hint="eastAsia"/>
          <w:sz w:val="24"/>
          <w:szCs w:val="24"/>
        </w:rPr>
        <w:t>】。イギリスの経済学者である、コーリン・クラークの産業分類によると、それらに該当する産業は農業や漁業、林業、鉱業である。しかし、日本標準産業分類によれば鉱業は第二次産業に分類される</w:t>
      </w:r>
      <w:r w:rsidR="00C15FBE">
        <w:rPr>
          <w:rFonts w:hint="eastAsia"/>
          <w:sz w:val="24"/>
          <w:szCs w:val="24"/>
        </w:rPr>
        <w:t>。また、第一次産業のなかでも細かくみると、大分類Aに農業と林業、大分類Bに漁業と分類することができる【</w:t>
      </w:r>
      <w:r w:rsidR="008B1596">
        <w:rPr>
          <w:rFonts w:hint="eastAsia"/>
          <w:sz w:val="24"/>
          <w:szCs w:val="24"/>
        </w:rPr>
        <w:t>2</w:t>
      </w:r>
      <w:r w:rsidR="00C15FBE">
        <w:rPr>
          <w:rFonts w:hint="eastAsia"/>
          <w:sz w:val="24"/>
          <w:szCs w:val="24"/>
        </w:rPr>
        <w:t>】。ゼミ論文では大分類Aに属している農業と林業に焦点を当てて考察する。</w:t>
      </w:r>
    </w:p>
    <w:p w:rsidR="00C15FBE" w:rsidRDefault="00C15FBE" w:rsidP="007C7E4F">
      <w:pPr>
        <w:rPr>
          <w:sz w:val="24"/>
          <w:szCs w:val="24"/>
        </w:rPr>
      </w:pPr>
    </w:p>
    <w:p w:rsidR="00C15FBE" w:rsidRPr="00C15FBE" w:rsidRDefault="00C15FBE" w:rsidP="00C15FBE">
      <w:pPr>
        <w:pStyle w:val="a5"/>
        <w:numPr>
          <w:ilvl w:val="0"/>
          <w:numId w:val="5"/>
        </w:numPr>
        <w:ind w:leftChars="0"/>
        <w:rPr>
          <w:sz w:val="32"/>
          <w:szCs w:val="32"/>
        </w:rPr>
      </w:pPr>
      <w:r w:rsidRPr="00C15FBE">
        <w:rPr>
          <w:rFonts w:hint="eastAsia"/>
          <w:sz w:val="32"/>
          <w:szCs w:val="32"/>
        </w:rPr>
        <w:t>２　日本の労働市場の変化</w:t>
      </w:r>
    </w:p>
    <w:p w:rsidR="00695B54" w:rsidRDefault="00C15FBE" w:rsidP="00C15FBE">
      <w:pPr>
        <w:rPr>
          <w:sz w:val="24"/>
          <w:szCs w:val="24"/>
        </w:rPr>
      </w:pPr>
      <w:r>
        <w:rPr>
          <w:sz w:val="32"/>
          <w:szCs w:val="32"/>
        </w:rPr>
        <w:t xml:space="preserve"> </w:t>
      </w:r>
      <w:r>
        <w:rPr>
          <w:rFonts w:hint="eastAsia"/>
          <w:sz w:val="24"/>
          <w:szCs w:val="24"/>
        </w:rPr>
        <w:t>現在、日本は少子高齢化社会となり、大きな社会問題となっている。</w:t>
      </w:r>
      <w:r w:rsidR="001A7E9D">
        <w:rPr>
          <w:rFonts w:hint="eastAsia"/>
          <w:sz w:val="24"/>
          <w:szCs w:val="24"/>
        </w:rPr>
        <w:t>従来の日本の人口はピラミッド型と呼ばれ若い世代が高齢者より多くの比率を占めていた。しかし、現在はその人口統計が逆転しつつあるつぼ型へと変化している【</w:t>
      </w:r>
      <w:r w:rsidR="008B1596">
        <w:rPr>
          <w:rFonts w:hint="eastAsia"/>
          <w:sz w:val="24"/>
          <w:szCs w:val="24"/>
        </w:rPr>
        <w:t>2</w:t>
      </w:r>
      <w:r w:rsidR="001A7E9D">
        <w:rPr>
          <w:rFonts w:hint="eastAsia"/>
          <w:sz w:val="24"/>
          <w:szCs w:val="24"/>
        </w:rPr>
        <w:t>】。そうして、</w:t>
      </w:r>
      <w:r>
        <w:rPr>
          <w:rFonts w:hint="eastAsia"/>
          <w:sz w:val="24"/>
          <w:szCs w:val="24"/>
        </w:rPr>
        <w:t>人口減少に伴い日本の労働力人口にも大きな変化がでてきている。</w:t>
      </w:r>
      <w:r w:rsidR="001A7E9D">
        <w:rPr>
          <w:rFonts w:hint="eastAsia"/>
          <w:sz w:val="24"/>
          <w:szCs w:val="24"/>
        </w:rPr>
        <w:t>労働力人口も高齢者の比率が高くなり若い世代の人手が不足することで様々な業界で人手不足が起きている。日本の労働力人口の推移として、1</w:t>
      </w:r>
      <w:r w:rsidR="001A7E9D">
        <w:rPr>
          <w:sz w:val="24"/>
          <w:szCs w:val="24"/>
        </w:rPr>
        <w:t>990</w:t>
      </w:r>
      <w:r w:rsidR="001A7E9D">
        <w:rPr>
          <w:rFonts w:hint="eastAsia"/>
          <w:sz w:val="24"/>
          <w:szCs w:val="24"/>
        </w:rPr>
        <w:t>年では6</w:t>
      </w:r>
      <w:r w:rsidR="001A7E9D">
        <w:rPr>
          <w:sz w:val="24"/>
          <w:szCs w:val="24"/>
        </w:rPr>
        <w:t>,400</w:t>
      </w:r>
      <w:r w:rsidR="001A7E9D">
        <w:rPr>
          <w:rFonts w:hint="eastAsia"/>
          <w:sz w:val="24"/>
          <w:szCs w:val="24"/>
        </w:rPr>
        <w:t>万人であったが2</w:t>
      </w:r>
      <w:r w:rsidR="001A7E9D">
        <w:rPr>
          <w:sz w:val="24"/>
          <w:szCs w:val="24"/>
        </w:rPr>
        <w:t>030</w:t>
      </w:r>
      <w:r w:rsidR="001A7E9D">
        <w:rPr>
          <w:rFonts w:hint="eastAsia"/>
          <w:sz w:val="24"/>
          <w:szCs w:val="24"/>
        </w:rPr>
        <w:t>年では</w:t>
      </w:r>
      <w:r w:rsidR="001A7E9D">
        <w:rPr>
          <w:sz w:val="24"/>
          <w:szCs w:val="24"/>
        </w:rPr>
        <w:t>6,100</w:t>
      </w:r>
      <w:r w:rsidR="001A7E9D">
        <w:rPr>
          <w:rFonts w:hint="eastAsia"/>
          <w:sz w:val="24"/>
          <w:szCs w:val="24"/>
        </w:rPr>
        <w:t>万人と減少の傾向である。このグラフから労働力人口が減少の傾向にあ</w:t>
      </w:r>
      <w:r w:rsidR="00695B54">
        <w:rPr>
          <w:rFonts w:hint="eastAsia"/>
          <w:sz w:val="24"/>
          <w:szCs w:val="24"/>
        </w:rPr>
        <w:t>ることがわかる。この3</w:t>
      </w:r>
      <w:r w:rsidR="00695B54">
        <w:rPr>
          <w:sz w:val="24"/>
          <w:szCs w:val="24"/>
        </w:rPr>
        <w:t>00</w:t>
      </w:r>
      <w:r w:rsidR="00695B54">
        <w:rPr>
          <w:rFonts w:hint="eastAsia"/>
          <w:sz w:val="24"/>
          <w:szCs w:val="24"/>
        </w:rPr>
        <w:t>万人の減少分を埋めるた</w:t>
      </w:r>
      <w:r w:rsidR="00695B54">
        <w:rPr>
          <w:rFonts w:hint="eastAsia"/>
          <w:sz w:val="24"/>
          <w:szCs w:val="24"/>
        </w:rPr>
        <w:lastRenderedPageBreak/>
        <w:t>めに様々な方策を打つことで人手不足を解消しようとしている。</w:t>
      </w:r>
    </w:p>
    <w:p w:rsidR="00C15FBE" w:rsidRDefault="00B23FA3" w:rsidP="00C15FBE">
      <w:pPr>
        <w:rPr>
          <w:noProof/>
          <w:sz w:val="24"/>
          <w:szCs w:val="24"/>
        </w:rPr>
      </w:pPr>
      <w:r w:rsidRPr="00B23FA3">
        <w:rPr>
          <w:noProof/>
          <w:sz w:val="24"/>
          <w:szCs w:val="24"/>
        </w:rPr>
        <w:drawing>
          <wp:inline distT="0" distB="0" distL="0" distR="0" wp14:anchorId="6CFFEF59" wp14:editId="307DCB03">
            <wp:extent cx="5400040" cy="3778250"/>
            <wp:effectExtent l="0" t="0" r="10160" b="12700"/>
            <wp:docPr id="6" name="グラフ 6">
              <a:extLst xmlns:a="http://schemas.openxmlformats.org/drawingml/2006/main">
                <a:ext uri="{FF2B5EF4-FFF2-40B4-BE49-F238E27FC236}">
                  <a16:creationId xmlns:a16="http://schemas.microsoft.com/office/drawing/2014/main" id="{BADFE0B0-6A18-4E6B-823D-8968603413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0" w:name="_GoBack"/>
      <w:bookmarkEnd w:id="0"/>
    </w:p>
    <w:p w:rsidR="00695B54" w:rsidRPr="00695B54" w:rsidRDefault="00695B54" w:rsidP="00695B54">
      <w:pPr>
        <w:pStyle w:val="a5"/>
        <w:numPr>
          <w:ilvl w:val="0"/>
          <w:numId w:val="6"/>
        </w:numPr>
        <w:ind w:leftChars="0"/>
        <w:rPr>
          <w:sz w:val="32"/>
          <w:szCs w:val="32"/>
        </w:rPr>
      </w:pPr>
      <w:r w:rsidRPr="00695B54">
        <w:rPr>
          <w:rFonts w:hint="eastAsia"/>
          <w:sz w:val="32"/>
          <w:szCs w:val="32"/>
        </w:rPr>
        <w:t>３　人手不足な業界</w:t>
      </w:r>
    </w:p>
    <w:p w:rsidR="00695B54" w:rsidRDefault="00695B54" w:rsidP="00695B54">
      <w:pPr>
        <w:ind w:left="240"/>
        <w:rPr>
          <w:sz w:val="24"/>
          <w:szCs w:val="24"/>
        </w:rPr>
      </w:pPr>
      <w:r>
        <w:rPr>
          <w:rFonts w:hint="eastAsia"/>
          <w:sz w:val="32"/>
          <w:szCs w:val="32"/>
        </w:rPr>
        <w:t xml:space="preserve">　</w:t>
      </w:r>
      <w:r>
        <w:rPr>
          <w:rFonts w:hint="eastAsia"/>
          <w:sz w:val="24"/>
          <w:szCs w:val="24"/>
        </w:rPr>
        <w:t>人手不足が顕著に表れている業界は、建設業界、医療介護福祉業界、飲食業界、サービス業界などが挙げられる【</w:t>
      </w:r>
      <w:r w:rsidR="008B1596">
        <w:rPr>
          <w:sz w:val="24"/>
          <w:szCs w:val="24"/>
        </w:rPr>
        <w:t>3</w:t>
      </w:r>
      <w:r>
        <w:rPr>
          <w:rFonts w:hint="eastAsia"/>
          <w:sz w:val="24"/>
          <w:szCs w:val="24"/>
        </w:rPr>
        <w:t>】。その中で外国人労働者が多く就労している業界は第一次産業である農業やサービス業界、製造業と多岐にわたる。日本国内に高齢化が進む業界も多くあるため、人手不足を解消するためには外国人労働者に頼らざるを得ない状況ができている。</w:t>
      </w:r>
    </w:p>
    <w:p w:rsidR="00695B54" w:rsidRDefault="00695B54" w:rsidP="00695B54">
      <w:pPr>
        <w:ind w:left="240"/>
        <w:rPr>
          <w:sz w:val="24"/>
          <w:szCs w:val="24"/>
        </w:rPr>
      </w:pPr>
    </w:p>
    <w:p w:rsidR="00695B54" w:rsidRPr="00695B54" w:rsidRDefault="00695B54" w:rsidP="00695B54">
      <w:pPr>
        <w:pStyle w:val="a5"/>
        <w:numPr>
          <w:ilvl w:val="0"/>
          <w:numId w:val="7"/>
        </w:numPr>
        <w:ind w:leftChars="0"/>
        <w:rPr>
          <w:sz w:val="32"/>
          <w:szCs w:val="32"/>
        </w:rPr>
      </w:pPr>
      <w:r w:rsidRPr="00695B54">
        <w:rPr>
          <w:rFonts w:hint="eastAsia"/>
          <w:sz w:val="32"/>
          <w:szCs w:val="32"/>
        </w:rPr>
        <w:t>４　第一次産業の労働者人口の変化</w:t>
      </w:r>
    </w:p>
    <w:p w:rsidR="006E16F4" w:rsidRDefault="00695B54" w:rsidP="00270FA4">
      <w:pPr>
        <w:ind w:left="240"/>
        <w:rPr>
          <w:sz w:val="24"/>
          <w:szCs w:val="24"/>
        </w:rPr>
      </w:pPr>
      <w:r>
        <w:rPr>
          <w:rFonts w:hint="eastAsia"/>
          <w:sz w:val="24"/>
          <w:szCs w:val="24"/>
        </w:rPr>
        <w:lastRenderedPageBreak/>
        <w:t xml:space="preserve">　</w:t>
      </w:r>
      <w:r w:rsidR="001C6D67">
        <w:rPr>
          <w:rFonts w:hint="eastAsia"/>
          <w:sz w:val="24"/>
          <w:szCs w:val="24"/>
        </w:rPr>
        <w:t>第一次産業の労働</w:t>
      </w:r>
      <w:r w:rsidR="00BA6934">
        <w:rPr>
          <w:rFonts w:hint="eastAsia"/>
          <w:sz w:val="24"/>
          <w:szCs w:val="24"/>
        </w:rPr>
        <w:t>者</w:t>
      </w:r>
      <w:r w:rsidR="001C6D67">
        <w:rPr>
          <w:rFonts w:hint="eastAsia"/>
          <w:sz w:val="24"/>
          <w:szCs w:val="24"/>
        </w:rPr>
        <w:t>人口も大きく減少している。</w:t>
      </w:r>
      <w:r w:rsidR="00270FA4">
        <w:rPr>
          <w:rFonts w:hint="eastAsia"/>
          <w:sz w:val="24"/>
          <w:szCs w:val="24"/>
        </w:rPr>
        <w:t>農林水産省の調べによると、</w:t>
      </w:r>
      <w:r w:rsidR="00BA6934">
        <w:rPr>
          <w:rFonts w:hint="eastAsia"/>
          <w:sz w:val="24"/>
          <w:szCs w:val="24"/>
        </w:rPr>
        <w:t>1</w:t>
      </w:r>
      <w:r w:rsidR="00BA6934">
        <w:rPr>
          <w:sz w:val="24"/>
          <w:szCs w:val="24"/>
        </w:rPr>
        <w:t>951</w:t>
      </w:r>
      <w:r w:rsidR="00BA6934">
        <w:rPr>
          <w:rFonts w:hint="eastAsia"/>
          <w:sz w:val="24"/>
          <w:szCs w:val="24"/>
        </w:rPr>
        <w:t>年（昭和26年）時点で、第一次産業の労働者人口が約1</w:t>
      </w:r>
      <w:r w:rsidR="00BA6934">
        <w:rPr>
          <w:sz w:val="24"/>
          <w:szCs w:val="24"/>
        </w:rPr>
        <w:t>,700</w:t>
      </w:r>
      <w:r w:rsidR="00BA6934">
        <w:rPr>
          <w:rFonts w:hint="eastAsia"/>
          <w:sz w:val="24"/>
          <w:szCs w:val="24"/>
        </w:rPr>
        <w:t>万人いたのに対し、2</w:t>
      </w:r>
      <w:r w:rsidR="00BA6934">
        <w:rPr>
          <w:sz w:val="24"/>
          <w:szCs w:val="24"/>
        </w:rPr>
        <w:t>019</w:t>
      </w:r>
      <w:r w:rsidR="00BA6934">
        <w:rPr>
          <w:rFonts w:hint="eastAsia"/>
          <w:sz w:val="24"/>
          <w:szCs w:val="24"/>
        </w:rPr>
        <w:t>年（平成3</w:t>
      </w:r>
      <w:r w:rsidR="00BA6934">
        <w:rPr>
          <w:sz w:val="24"/>
          <w:szCs w:val="24"/>
        </w:rPr>
        <w:t>1</w:t>
      </w:r>
      <w:r w:rsidR="00BA6934">
        <w:rPr>
          <w:rFonts w:hint="eastAsia"/>
          <w:sz w:val="24"/>
          <w:szCs w:val="24"/>
        </w:rPr>
        <w:t>年）の段階では約2</w:t>
      </w:r>
      <w:r w:rsidR="00BA6934">
        <w:rPr>
          <w:sz w:val="24"/>
          <w:szCs w:val="24"/>
        </w:rPr>
        <w:t>20</w:t>
      </w:r>
      <w:r w:rsidR="00BA6934">
        <w:rPr>
          <w:rFonts w:hint="eastAsia"/>
          <w:sz w:val="24"/>
          <w:szCs w:val="24"/>
        </w:rPr>
        <w:t>万人にまで減少している。68年の間で約1</w:t>
      </w:r>
      <w:r w:rsidR="00BA6934">
        <w:rPr>
          <w:sz w:val="24"/>
          <w:szCs w:val="24"/>
        </w:rPr>
        <w:t>,400</w:t>
      </w:r>
      <w:r w:rsidR="00BA6934">
        <w:rPr>
          <w:rFonts w:hint="eastAsia"/>
          <w:sz w:val="24"/>
          <w:szCs w:val="24"/>
        </w:rPr>
        <w:t>万にもの労働者人口が減少した。</w:t>
      </w:r>
      <w:r w:rsidR="00BA6934">
        <w:rPr>
          <w:rFonts w:hint="eastAsia"/>
          <w:noProof/>
          <w:sz w:val="24"/>
          <w:szCs w:val="24"/>
        </w:rPr>
        <w:drawing>
          <wp:inline distT="0" distB="0" distL="0" distR="0">
            <wp:extent cx="5400040" cy="3150235"/>
            <wp:effectExtent l="0" t="0" r="10160" b="1206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A62D2" w:rsidRDefault="002A265C" w:rsidP="005A62D2">
      <w:pPr>
        <w:ind w:left="240"/>
        <w:rPr>
          <w:sz w:val="24"/>
          <w:szCs w:val="24"/>
        </w:rPr>
      </w:pPr>
      <w:r>
        <w:rPr>
          <w:rFonts w:hint="eastAsia"/>
          <w:sz w:val="24"/>
          <w:szCs w:val="24"/>
        </w:rPr>
        <w:t>以上のグラフのように</w:t>
      </w:r>
      <w:r w:rsidR="008B1596">
        <w:rPr>
          <w:rFonts w:hint="eastAsia"/>
          <w:sz w:val="24"/>
          <w:szCs w:val="24"/>
        </w:rPr>
        <w:t>、</w:t>
      </w:r>
      <w:r>
        <w:rPr>
          <w:rFonts w:hint="eastAsia"/>
          <w:sz w:val="24"/>
          <w:szCs w:val="24"/>
        </w:rPr>
        <w:t>第一次産業の労働市人口が顕著に減少していることがわかる。農業でいえば、農家の数も大きく減少していることがわかった。総農家数も1955年（昭和30年）では6</w:t>
      </w:r>
      <w:r>
        <w:rPr>
          <w:sz w:val="24"/>
          <w:szCs w:val="24"/>
        </w:rPr>
        <w:t>00</w:t>
      </w:r>
      <w:r>
        <w:rPr>
          <w:rFonts w:hint="eastAsia"/>
          <w:sz w:val="24"/>
          <w:szCs w:val="24"/>
        </w:rPr>
        <w:t>万戸存在したのに対し、2015年（平成2</w:t>
      </w:r>
      <w:r>
        <w:rPr>
          <w:sz w:val="24"/>
          <w:szCs w:val="24"/>
        </w:rPr>
        <w:t>7</w:t>
      </w:r>
      <w:r>
        <w:rPr>
          <w:rFonts w:hint="eastAsia"/>
          <w:sz w:val="24"/>
          <w:szCs w:val="24"/>
        </w:rPr>
        <w:t>年）では215万戸にま</w:t>
      </w:r>
      <w:r>
        <w:rPr>
          <w:rFonts w:hint="eastAsia"/>
          <w:noProof/>
          <w:sz w:val="24"/>
          <w:szCs w:val="24"/>
        </w:rPr>
        <w:lastRenderedPageBreak/>
        <w:drawing>
          <wp:inline distT="0" distB="0" distL="0" distR="0" wp14:anchorId="34BF65EC" wp14:editId="2DB5EDBF">
            <wp:extent cx="4804117" cy="2454813"/>
            <wp:effectExtent l="0" t="0" r="15875" b="317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sz w:val="24"/>
          <w:szCs w:val="24"/>
        </w:rPr>
        <w:t>で減少している。</w:t>
      </w:r>
      <w:r w:rsidR="00270FA4">
        <w:rPr>
          <w:rFonts w:hint="eastAsia"/>
          <w:sz w:val="24"/>
          <w:szCs w:val="24"/>
        </w:rPr>
        <w:t>労働者人口も減少してると総農家数も減少していた。農業といっても</w:t>
      </w:r>
      <w:r w:rsidR="005A62D2">
        <w:rPr>
          <w:rFonts w:hint="eastAsia"/>
          <w:sz w:val="24"/>
          <w:szCs w:val="24"/>
        </w:rPr>
        <w:t>様々な経営形態が存在する。大きく2種類の経営形態に分けることができる</w:t>
      </w:r>
      <w:r w:rsidR="000326D9">
        <w:rPr>
          <w:rFonts w:hint="eastAsia"/>
          <w:sz w:val="24"/>
          <w:szCs w:val="24"/>
        </w:rPr>
        <w:t>【</w:t>
      </w:r>
      <w:r w:rsidR="008B1596">
        <w:rPr>
          <w:rFonts w:hint="eastAsia"/>
          <w:sz w:val="24"/>
          <w:szCs w:val="24"/>
        </w:rPr>
        <w:t>4</w:t>
      </w:r>
      <w:r w:rsidR="000326D9">
        <w:rPr>
          <w:rFonts w:hint="eastAsia"/>
          <w:sz w:val="24"/>
          <w:szCs w:val="24"/>
        </w:rPr>
        <w:t>】</w:t>
      </w:r>
      <w:r w:rsidR="005A62D2">
        <w:rPr>
          <w:rFonts w:hint="eastAsia"/>
          <w:sz w:val="24"/>
          <w:szCs w:val="24"/>
        </w:rPr>
        <w:t>。</w:t>
      </w:r>
    </w:p>
    <w:p w:rsidR="005A62D2" w:rsidRPr="005A62D2" w:rsidRDefault="005A62D2" w:rsidP="005A62D2">
      <w:pPr>
        <w:pStyle w:val="a5"/>
        <w:numPr>
          <w:ilvl w:val="0"/>
          <w:numId w:val="8"/>
        </w:numPr>
        <w:ind w:leftChars="0"/>
        <w:rPr>
          <w:sz w:val="24"/>
          <w:szCs w:val="24"/>
        </w:rPr>
      </w:pPr>
      <w:r w:rsidRPr="005A62D2">
        <w:rPr>
          <w:rFonts w:hint="eastAsia"/>
          <w:sz w:val="24"/>
          <w:szCs w:val="24"/>
        </w:rPr>
        <w:t>個別経営</w:t>
      </w:r>
      <w:r>
        <w:rPr>
          <w:sz w:val="24"/>
          <w:szCs w:val="24"/>
        </w:rPr>
        <w:br/>
      </w:r>
      <w:r>
        <w:rPr>
          <w:rFonts w:hint="eastAsia"/>
          <w:sz w:val="24"/>
          <w:szCs w:val="24"/>
        </w:rPr>
        <w:t>個別経営とはいわゆる家族経営のことである。農業生産物の販売を目的とする農業経営体のことで世帯による農業経営のこと。農家の9割以上がこの個別経営で成り立っている。</w:t>
      </w:r>
    </w:p>
    <w:p w:rsidR="005A62D2" w:rsidRDefault="005A62D2" w:rsidP="000326D9">
      <w:pPr>
        <w:pStyle w:val="a5"/>
        <w:numPr>
          <w:ilvl w:val="0"/>
          <w:numId w:val="8"/>
        </w:numPr>
        <w:ind w:leftChars="0"/>
        <w:rPr>
          <w:sz w:val="24"/>
          <w:szCs w:val="24"/>
        </w:rPr>
      </w:pPr>
      <w:r>
        <w:rPr>
          <w:rFonts w:hint="eastAsia"/>
          <w:sz w:val="24"/>
          <w:szCs w:val="24"/>
        </w:rPr>
        <w:t>組織法人経営</w:t>
      </w:r>
      <w:r>
        <w:rPr>
          <w:sz w:val="24"/>
          <w:szCs w:val="24"/>
        </w:rPr>
        <w:br/>
      </w:r>
      <w:r>
        <w:rPr>
          <w:rFonts w:hint="eastAsia"/>
          <w:sz w:val="24"/>
          <w:szCs w:val="24"/>
        </w:rPr>
        <w:t>組織法人経営とは</w:t>
      </w:r>
      <w:r w:rsidR="000326D9">
        <w:rPr>
          <w:rFonts w:hint="eastAsia"/>
          <w:sz w:val="24"/>
          <w:szCs w:val="24"/>
        </w:rPr>
        <w:t>一般法人などによる経営のことである。例えば、農地改正法により規制緩和されたことによる新規参入で楽天農業が組織法人経営をしている。組織法人経営の割合が近年高くなっている。</w:t>
      </w:r>
    </w:p>
    <w:p w:rsidR="007E0A05" w:rsidRDefault="000326D9" w:rsidP="007E0A05">
      <w:pPr>
        <w:ind w:left="480"/>
        <w:rPr>
          <w:sz w:val="24"/>
          <w:szCs w:val="24"/>
        </w:rPr>
      </w:pPr>
      <w:r>
        <w:rPr>
          <w:rFonts w:hint="eastAsia"/>
          <w:sz w:val="24"/>
          <w:szCs w:val="24"/>
        </w:rPr>
        <w:t>以上の二種類に農業経営で分けることができる。いずれの経営体系も経営</w:t>
      </w:r>
      <w:r>
        <w:rPr>
          <w:rFonts w:hint="eastAsia"/>
          <w:sz w:val="24"/>
          <w:szCs w:val="24"/>
        </w:rPr>
        <w:lastRenderedPageBreak/>
        <w:t>耕地面積が30</w:t>
      </w:r>
      <w:r>
        <w:rPr>
          <w:sz w:val="24"/>
          <w:szCs w:val="24"/>
        </w:rPr>
        <w:t>ha</w:t>
      </w:r>
      <w:r>
        <w:rPr>
          <w:rFonts w:hint="eastAsia"/>
          <w:sz w:val="24"/>
          <w:szCs w:val="24"/>
        </w:rPr>
        <w:t>であることと、農作物の作付面積などの規模を満たす農業経営体の外形基準以上のことである。組織法人経営の割合が高くなっている背景には農家の人手不足があり、農業にも新規参入がしやすい環境となっている。</w:t>
      </w:r>
      <w:r w:rsidR="007E0A05">
        <w:rPr>
          <w:sz w:val="24"/>
          <w:szCs w:val="24"/>
        </w:rPr>
        <w:br/>
      </w:r>
      <w:r w:rsidR="007E0A05">
        <w:rPr>
          <w:rFonts w:hint="eastAsia"/>
          <w:sz w:val="24"/>
          <w:szCs w:val="24"/>
        </w:rPr>
        <w:t xml:space="preserve">　同じく林業に関しても従事者数が大きく減少し、6</w:t>
      </w:r>
      <w:r w:rsidR="007E0A05">
        <w:rPr>
          <w:sz w:val="24"/>
          <w:szCs w:val="24"/>
        </w:rPr>
        <w:t>5</w:t>
      </w:r>
      <w:r w:rsidR="007E0A05">
        <w:rPr>
          <w:rFonts w:hint="eastAsia"/>
          <w:sz w:val="24"/>
          <w:szCs w:val="24"/>
        </w:rPr>
        <w:t>歳以上の割合が2</w:t>
      </w:r>
      <w:r w:rsidR="007E0A05">
        <w:rPr>
          <w:sz w:val="24"/>
          <w:szCs w:val="24"/>
        </w:rPr>
        <w:t>5</w:t>
      </w:r>
      <w:r w:rsidR="007E0A05">
        <w:rPr>
          <w:rFonts w:hint="eastAsia"/>
          <w:sz w:val="24"/>
          <w:szCs w:val="24"/>
        </w:rPr>
        <w:t>％を占める。一方で若年者（35歳未満の割合）の従事者割合をみると、全産業では減少しているが、林業に関して言えば増加している</w:t>
      </w:r>
      <w:r w:rsidR="003E32A0">
        <w:rPr>
          <w:rFonts w:hint="eastAsia"/>
          <w:sz w:val="24"/>
          <w:szCs w:val="24"/>
        </w:rPr>
        <w:t>【5】</w:t>
      </w:r>
      <w:r w:rsidR="007E0A05">
        <w:rPr>
          <w:rFonts w:hint="eastAsia"/>
          <w:sz w:val="24"/>
          <w:szCs w:val="24"/>
        </w:rPr>
        <w:t>。これは政府の政策や早くから外国人労働者に頼っている背景がある。</w:t>
      </w:r>
    </w:p>
    <w:p w:rsidR="007E0A05" w:rsidRDefault="007E0A05" w:rsidP="007E0A05">
      <w:pPr>
        <w:ind w:left="480"/>
        <w:rPr>
          <w:sz w:val="24"/>
          <w:szCs w:val="24"/>
        </w:rPr>
      </w:pPr>
    </w:p>
    <w:p w:rsidR="007E0A05" w:rsidRPr="007E0A05" w:rsidRDefault="007E0A05" w:rsidP="007E0A05">
      <w:pPr>
        <w:pStyle w:val="a5"/>
        <w:numPr>
          <w:ilvl w:val="0"/>
          <w:numId w:val="9"/>
        </w:numPr>
        <w:ind w:leftChars="0"/>
        <w:rPr>
          <w:sz w:val="32"/>
          <w:szCs w:val="32"/>
        </w:rPr>
      </w:pPr>
      <w:r w:rsidRPr="007E0A05">
        <w:rPr>
          <w:rFonts w:hint="eastAsia"/>
          <w:sz w:val="32"/>
          <w:szCs w:val="32"/>
        </w:rPr>
        <w:t>５　食料自給率の低下</w:t>
      </w:r>
    </w:p>
    <w:p w:rsidR="007E0A05" w:rsidRDefault="007E0A05" w:rsidP="007E0A05">
      <w:pPr>
        <w:ind w:left="480"/>
        <w:rPr>
          <w:sz w:val="24"/>
          <w:szCs w:val="24"/>
        </w:rPr>
      </w:pPr>
      <w:r>
        <w:rPr>
          <w:rFonts w:hint="eastAsia"/>
          <w:sz w:val="24"/>
          <w:szCs w:val="24"/>
        </w:rPr>
        <w:t xml:space="preserve">　農業の従事者数が減少している状況から</w:t>
      </w:r>
      <w:r w:rsidR="00CD2977">
        <w:rPr>
          <w:rFonts w:hint="eastAsia"/>
          <w:sz w:val="24"/>
          <w:szCs w:val="24"/>
        </w:rPr>
        <w:t>食料自給率も低下する状況が続いている。食料自給率は、国内の食料供給に対する食料の国内生産の割合を示す指標である。経済合理性の観点からいえば、無理に食料自給率を上げる</w:t>
      </w:r>
      <w:r w:rsidR="009667A8">
        <w:rPr>
          <w:rFonts w:hint="eastAsia"/>
          <w:sz w:val="24"/>
          <w:szCs w:val="24"/>
        </w:rPr>
        <w:t>必要はない。グローバル主義やダイバーシティが謳われる世の中で農家を保護する必要はないと思う。しかし、日本の食料自給率が低下の一途をたどることになると農地が荒れ果てるなど自然界との関わりがなくなってしまうのではないかと感じる。なるべく国産の食料を口にするこということは重要であると思う。そのため、後継者不足など人手不足に陥っている第一次</w:t>
      </w:r>
      <w:r w:rsidR="009667A8">
        <w:rPr>
          <w:rFonts w:hint="eastAsia"/>
          <w:sz w:val="24"/>
          <w:szCs w:val="24"/>
        </w:rPr>
        <w:lastRenderedPageBreak/>
        <w:t>産業で働き手を補う方策が必要であると改めて思う。</w:t>
      </w:r>
    </w:p>
    <w:p w:rsidR="009667A8" w:rsidRDefault="009667A8" w:rsidP="007E0A05">
      <w:pPr>
        <w:ind w:left="480"/>
        <w:rPr>
          <w:sz w:val="24"/>
          <w:szCs w:val="24"/>
        </w:rPr>
      </w:pPr>
    </w:p>
    <w:p w:rsidR="009667A8" w:rsidRDefault="009667A8" w:rsidP="009667A8">
      <w:pPr>
        <w:pStyle w:val="a5"/>
        <w:numPr>
          <w:ilvl w:val="0"/>
          <w:numId w:val="9"/>
        </w:numPr>
        <w:ind w:leftChars="0"/>
        <w:rPr>
          <w:sz w:val="40"/>
          <w:szCs w:val="40"/>
        </w:rPr>
      </w:pPr>
      <w:r w:rsidRPr="009667A8">
        <w:rPr>
          <w:rFonts w:hint="eastAsia"/>
          <w:sz w:val="40"/>
          <w:szCs w:val="40"/>
        </w:rPr>
        <w:t>第一次産業の重要性</w:t>
      </w:r>
    </w:p>
    <w:p w:rsidR="00731366" w:rsidRDefault="009667A8" w:rsidP="00731366">
      <w:pPr>
        <w:ind w:left="800" w:hangingChars="200" w:hanging="800"/>
        <w:rPr>
          <w:sz w:val="24"/>
          <w:szCs w:val="24"/>
        </w:rPr>
      </w:pPr>
      <w:r>
        <w:rPr>
          <w:rFonts w:hint="eastAsia"/>
          <w:sz w:val="40"/>
          <w:szCs w:val="40"/>
        </w:rPr>
        <w:t xml:space="preserve">　</w:t>
      </w:r>
      <w:r w:rsidR="00731366">
        <w:rPr>
          <w:rFonts w:hint="eastAsia"/>
          <w:sz w:val="32"/>
          <w:szCs w:val="32"/>
        </w:rPr>
        <w:t>２．１　多面的機能</w:t>
      </w:r>
      <w:r w:rsidR="00731366">
        <w:rPr>
          <w:sz w:val="32"/>
          <w:szCs w:val="32"/>
        </w:rPr>
        <w:br/>
      </w:r>
      <w:r w:rsidR="00731366">
        <w:rPr>
          <w:rFonts w:hint="eastAsia"/>
          <w:sz w:val="24"/>
          <w:szCs w:val="24"/>
        </w:rPr>
        <w:t>第一次産業は近年、「多面的機能」という言葉が大変重要となっている。多面的機能とは国土の保全、水源の涵養、自然の保全、良好な景観の形成、文化の伝承等、農村で農業生産活動が行われることにより生ずる、食料その他の農産物の供給の機能以外の多面にわたる機能のことをいう【</w:t>
      </w:r>
      <w:r w:rsidR="003E32A0">
        <w:rPr>
          <w:rFonts w:hint="eastAsia"/>
          <w:sz w:val="24"/>
          <w:szCs w:val="24"/>
        </w:rPr>
        <w:t>6</w:t>
      </w:r>
      <w:r w:rsidR="00731366">
        <w:rPr>
          <w:rFonts w:hint="eastAsia"/>
          <w:sz w:val="24"/>
          <w:szCs w:val="24"/>
        </w:rPr>
        <w:t>】。</w:t>
      </w:r>
      <w:r w:rsidR="000F6475">
        <w:rPr>
          <w:rFonts w:hint="eastAsia"/>
          <w:sz w:val="24"/>
          <w:szCs w:val="24"/>
        </w:rPr>
        <w:t>第一次産業は、自然界との関わりが密接にあり、長期間にわたり継続的に活動をする。第一次産業は、ただ生産をするだけではなく、文化や歴史なども同時に継承し形成してく産業であり大変重要である。他にも多面的機能の象徴として洪水などの災害対策にもなり、自然環境保全や農村・漁村の景観・体験学習や教育の場が設けられるというように、様々な要素で重要であるといえる。</w:t>
      </w:r>
    </w:p>
    <w:p w:rsidR="000F6475" w:rsidRDefault="000F6475" w:rsidP="00731366">
      <w:pPr>
        <w:ind w:left="480" w:hangingChars="200" w:hanging="480"/>
        <w:rPr>
          <w:sz w:val="24"/>
          <w:szCs w:val="24"/>
        </w:rPr>
      </w:pPr>
      <w:r>
        <w:rPr>
          <w:rFonts w:hint="eastAsia"/>
          <w:sz w:val="24"/>
          <w:szCs w:val="24"/>
        </w:rPr>
        <w:t xml:space="preserve">　</w:t>
      </w:r>
    </w:p>
    <w:p w:rsidR="002A742E" w:rsidRDefault="000F6475" w:rsidP="002A742E">
      <w:pPr>
        <w:rPr>
          <w:sz w:val="32"/>
          <w:szCs w:val="32"/>
        </w:rPr>
      </w:pPr>
      <w:r w:rsidRPr="000F6475">
        <w:rPr>
          <w:rFonts w:hint="eastAsia"/>
          <w:sz w:val="32"/>
          <w:szCs w:val="32"/>
        </w:rPr>
        <w:t>２．２　AI・ICTの活用</w:t>
      </w:r>
    </w:p>
    <w:p w:rsidR="000F6475" w:rsidRDefault="000F6475" w:rsidP="002A742E">
      <w:pPr>
        <w:rPr>
          <w:sz w:val="24"/>
          <w:szCs w:val="24"/>
        </w:rPr>
      </w:pPr>
      <w:r>
        <w:rPr>
          <w:rFonts w:hint="eastAsia"/>
          <w:sz w:val="24"/>
          <w:szCs w:val="24"/>
        </w:rPr>
        <w:t>今や農業や</w:t>
      </w:r>
      <w:r w:rsidR="009506FC">
        <w:rPr>
          <w:rFonts w:hint="eastAsia"/>
          <w:sz w:val="24"/>
          <w:szCs w:val="24"/>
        </w:rPr>
        <w:t>林業は人手不足を補う方策として、政府主導でAI・ICTの導入を進めている。農業も林業も「スマート農業」、「スマート林業」という形で取り組ん</w:t>
      </w:r>
      <w:r w:rsidR="009506FC">
        <w:rPr>
          <w:rFonts w:hint="eastAsia"/>
          <w:sz w:val="24"/>
          <w:szCs w:val="24"/>
        </w:rPr>
        <w:lastRenderedPageBreak/>
        <w:t>でいる。「スマート農業」、「スマート林業」の目的には以下の三点が挙げられる</w:t>
      </w:r>
      <w:r w:rsidR="00274186">
        <w:rPr>
          <w:rFonts w:hint="eastAsia"/>
          <w:sz w:val="24"/>
          <w:szCs w:val="24"/>
        </w:rPr>
        <w:t>【</w:t>
      </w:r>
      <w:r w:rsidR="003E32A0">
        <w:rPr>
          <w:rFonts w:hint="eastAsia"/>
          <w:sz w:val="24"/>
          <w:szCs w:val="24"/>
        </w:rPr>
        <w:t>7</w:t>
      </w:r>
      <w:r w:rsidR="00274186">
        <w:rPr>
          <w:rFonts w:hint="eastAsia"/>
          <w:sz w:val="24"/>
          <w:szCs w:val="24"/>
        </w:rPr>
        <w:t>】</w:t>
      </w:r>
      <w:r w:rsidR="009506FC">
        <w:rPr>
          <w:rFonts w:hint="eastAsia"/>
          <w:sz w:val="24"/>
          <w:szCs w:val="24"/>
        </w:rPr>
        <w:t>。</w:t>
      </w:r>
    </w:p>
    <w:p w:rsidR="009506FC" w:rsidRDefault="009506FC" w:rsidP="000F6475">
      <w:pPr>
        <w:ind w:left="480" w:hangingChars="200" w:hanging="480"/>
        <w:rPr>
          <w:sz w:val="24"/>
          <w:szCs w:val="24"/>
        </w:rPr>
      </w:pPr>
      <w:r>
        <w:rPr>
          <w:rFonts w:hint="eastAsia"/>
          <w:sz w:val="24"/>
          <w:szCs w:val="24"/>
        </w:rPr>
        <w:t xml:space="preserve">　（１）省人化、労力の削減</w:t>
      </w:r>
    </w:p>
    <w:p w:rsidR="008B4B85" w:rsidRDefault="009506FC" w:rsidP="009506FC">
      <w:pPr>
        <w:rPr>
          <w:sz w:val="24"/>
          <w:szCs w:val="24"/>
        </w:rPr>
      </w:pPr>
      <w:r>
        <w:rPr>
          <w:rFonts w:hint="eastAsia"/>
          <w:sz w:val="24"/>
          <w:szCs w:val="24"/>
        </w:rPr>
        <w:t xml:space="preserve">　第一次産業の高齢化が進み、深刻な労働者不足に陥っているので現場の負担軽減が目的である。</w:t>
      </w:r>
      <w:r w:rsidR="008B4B85">
        <w:rPr>
          <w:rFonts w:hint="eastAsia"/>
          <w:sz w:val="24"/>
          <w:szCs w:val="24"/>
        </w:rPr>
        <w:t>ロボット技術を用いて農業では農機ロボットの自動操縦技術により省人化を図り、収穫作業などをロボット技術により自動化した。他にもドローンによる農薬の空中散布や収穫した作物の箱詰めロボット、荷物の運搬用のロボットなど用途は多岐にわたる。</w:t>
      </w:r>
    </w:p>
    <w:p w:rsidR="009506FC" w:rsidRDefault="009506FC" w:rsidP="009506FC">
      <w:pPr>
        <w:rPr>
          <w:sz w:val="24"/>
          <w:szCs w:val="24"/>
        </w:rPr>
      </w:pPr>
      <w:r>
        <w:rPr>
          <w:rFonts w:hint="eastAsia"/>
          <w:sz w:val="24"/>
          <w:szCs w:val="24"/>
        </w:rPr>
        <w:t xml:space="preserve">　（２）技術の継承</w:t>
      </w:r>
    </w:p>
    <w:p w:rsidR="009506FC" w:rsidRDefault="009506FC" w:rsidP="009506FC">
      <w:pPr>
        <w:rPr>
          <w:sz w:val="24"/>
          <w:szCs w:val="24"/>
        </w:rPr>
      </w:pPr>
      <w:r>
        <w:rPr>
          <w:rFonts w:hint="eastAsia"/>
          <w:sz w:val="24"/>
          <w:szCs w:val="24"/>
        </w:rPr>
        <w:t xml:space="preserve">　後継者不足やなり手不足を補うために</w:t>
      </w:r>
      <w:r w:rsidR="00274186">
        <w:rPr>
          <w:rFonts w:hint="eastAsia"/>
          <w:sz w:val="24"/>
          <w:szCs w:val="24"/>
        </w:rPr>
        <w:t>、個人経営で培った技術やノウハウを継承する必要がある。</w:t>
      </w:r>
      <w:r w:rsidR="00FA0F28">
        <w:rPr>
          <w:rFonts w:hint="eastAsia"/>
          <w:sz w:val="24"/>
          <w:szCs w:val="24"/>
        </w:rPr>
        <w:t>林業においても従来は紙ベースで空中写真や森林計画図を管理していた【</w:t>
      </w:r>
      <w:r w:rsidR="003E32A0">
        <w:rPr>
          <w:rFonts w:hint="eastAsia"/>
          <w:sz w:val="24"/>
          <w:szCs w:val="24"/>
        </w:rPr>
        <w:t>8</w:t>
      </w:r>
      <w:r w:rsidR="00FA0F28">
        <w:rPr>
          <w:rFonts w:hint="eastAsia"/>
          <w:sz w:val="24"/>
          <w:szCs w:val="24"/>
        </w:rPr>
        <w:t>】。これを森林JISというデータで一元管理することでより高度なレベルの人材育成にも繋がる。</w:t>
      </w:r>
      <w:r w:rsidR="00274186">
        <w:rPr>
          <w:rFonts w:hint="eastAsia"/>
          <w:sz w:val="24"/>
          <w:szCs w:val="24"/>
        </w:rPr>
        <w:t>この技術をシステム構築することで持続的に継承することができる。</w:t>
      </w:r>
    </w:p>
    <w:p w:rsidR="00274186" w:rsidRDefault="00274186" w:rsidP="009506FC">
      <w:pPr>
        <w:rPr>
          <w:sz w:val="24"/>
          <w:szCs w:val="24"/>
        </w:rPr>
      </w:pPr>
      <w:r>
        <w:rPr>
          <w:rFonts w:hint="eastAsia"/>
          <w:sz w:val="24"/>
          <w:szCs w:val="24"/>
        </w:rPr>
        <w:t xml:space="preserve">　（３）食料自給率の向上</w:t>
      </w:r>
    </w:p>
    <w:p w:rsidR="00274186" w:rsidRDefault="00274186" w:rsidP="009506FC">
      <w:pPr>
        <w:rPr>
          <w:sz w:val="24"/>
          <w:szCs w:val="24"/>
        </w:rPr>
      </w:pPr>
      <w:r>
        <w:rPr>
          <w:rFonts w:hint="eastAsia"/>
          <w:sz w:val="24"/>
          <w:szCs w:val="24"/>
        </w:rPr>
        <w:t xml:space="preserve">　これは農業にいえることだが、日本の食料自給率は3</w:t>
      </w:r>
      <w:r>
        <w:rPr>
          <w:sz w:val="24"/>
          <w:szCs w:val="24"/>
        </w:rPr>
        <w:t>8</w:t>
      </w:r>
      <w:r>
        <w:rPr>
          <w:rFonts w:hint="eastAsia"/>
          <w:sz w:val="24"/>
          <w:szCs w:val="24"/>
        </w:rPr>
        <w:t>％までに低下している【</w:t>
      </w:r>
      <w:r w:rsidR="009A3991">
        <w:rPr>
          <w:rFonts w:hint="eastAsia"/>
          <w:sz w:val="24"/>
          <w:szCs w:val="24"/>
        </w:rPr>
        <w:t>9</w:t>
      </w:r>
      <w:r>
        <w:rPr>
          <w:rFonts w:hint="eastAsia"/>
          <w:sz w:val="24"/>
          <w:szCs w:val="24"/>
        </w:rPr>
        <w:t>】。輸入が自国生産を大幅に上回っている状況で適切なバランスとはいえない。そうした中で、少ない人員で天候にも左右されにくい農作物を作ることを目</w:t>
      </w:r>
      <w:r>
        <w:rPr>
          <w:rFonts w:hint="eastAsia"/>
          <w:sz w:val="24"/>
          <w:szCs w:val="24"/>
        </w:rPr>
        <w:lastRenderedPageBreak/>
        <w:t>的としてセンサーやロボットといったAIを活用する。このようにして食料自給率をあげる要因の一つになり得るのではないか。</w:t>
      </w:r>
    </w:p>
    <w:p w:rsidR="00274186" w:rsidRDefault="00274186" w:rsidP="009506FC">
      <w:pPr>
        <w:rPr>
          <w:sz w:val="24"/>
          <w:szCs w:val="24"/>
        </w:rPr>
      </w:pPr>
      <w:r>
        <w:rPr>
          <w:rFonts w:hint="eastAsia"/>
          <w:sz w:val="24"/>
          <w:szCs w:val="24"/>
        </w:rPr>
        <w:t xml:space="preserve">　以上の三点からAI・ICT化といった今まで人が全て作業してきたことを自動化させることで負担軽減、効率化をもって人手不足の解消の手段となり得るのではないか。</w:t>
      </w:r>
    </w:p>
    <w:p w:rsidR="00274186" w:rsidRDefault="00274186" w:rsidP="009506FC">
      <w:pPr>
        <w:rPr>
          <w:sz w:val="32"/>
          <w:szCs w:val="32"/>
        </w:rPr>
      </w:pPr>
      <w:r>
        <w:rPr>
          <w:rFonts w:hint="eastAsia"/>
          <w:sz w:val="32"/>
          <w:szCs w:val="32"/>
        </w:rPr>
        <w:t>２．３　第六次産業</w:t>
      </w:r>
    </w:p>
    <w:p w:rsidR="00274186" w:rsidRDefault="008B4B85" w:rsidP="009506FC">
      <w:pPr>
        <w:rPr>
          <w:sz w:val="24"/>
          <w:szCs w:val="24"/>
        </w:rPr>
      </w:pPr>
      <w:r>
        <w:rPr>
          <w:rFonts w:hint="eastAsia"/>
          <w:sz w:val="32"/>
          <w:szCs w:val="32"/>
        </w:rPr>
        <w:t xml:space="preserve">　</w:t>
      </w:r>
      <w:r>
        <w:rPr>
          <w:rFonts w:hint="eastAsia"/>
          <w:sz w:val="24"/>
          <w:szCs w:val="24"/>
        </w:rPr>
        <w:t>第六次産業とは</w:t>
      </w:r>
      <w:r w:rsidR="007D5BD3">
        <w:rPr>
          <w:rFonts w:hint="eastAsia"/>
          <w:sz w:val="24"/>
          <w:szCs w:val="24"/>
        </w:rPr>
        <w:t>農業経済学者の今村奈良臣が提唱した造語である【</w:t>
      </w:r>
      <w:r w:rsidR="009A3991">
        <w:rPr>
          <w:rFonts w:hint="eastAsia"/>
          <w:sz w:val="24"/>
          <w:szCs w:val="24"/>
        </w:rPr>
        <w:t>1</w:t>
      </w:r>
      <w:r w:rsidR="009A3991">
        <w:rPr>
          <w:sz w:val="24"/>
          <w:szCs w:val="24"/>
        </w:rPr>
        <w:t>0</w:t>
      </w:r>
      <w:r w:rsidR="007D5BD3">
        <w:rPr>
          <w:rFonts w:hint="eastAsia"/>
          <w:sz w:val="24"/>
          <w:szCs w:val="24"/>
        </w:rPr>
        <w:t>】。第一次産業である農業が食品加工・流通販売にも展開し業務展開をしている経営形態を示す。このような経営の多角化を第六次産業と呼ぶ。第一次産業は決して衰退させてはいけない産業であり、第二次産業と第三次産業と有機的、総合的結合を図り付加価値として農業のブランド化、レストラン経営などすべきという主張である。</w:t>
      </w:r>
    </w:p>
    <w:p w:rsidR="007D5BD3" w:rsidRDefault="007D5BD3" w:rsidP="009506FC">
      <w:pPr>
        <w:rPr>
          <w:sz w:val="24"/>
          <w:szCs w:val="24"/>
        </w:rPr>
      </w:pPr>
      <w:r>
        <w:rPr>
          <w:rFonts w:hint="eastAsia"/>
          <w:sz w:val="24"/>
          <w:szCs w:val="24"/>
        </w:rPr>
        <w:t xml:space="preserve">　第</w:t>
      </w:r>
      <w:r w:rsidR="00C942A6">
        <w:rPr>
          <w:rFonts w:hint="eastAsia"/>
          <w:sz w:val="24"/>
          <w:szCs w:val="24"/>
        </w:rPr>
        <w:t>三</w:t>
      </w:r>
      <w:r>
        <w:rPr>
          <w:rFonts w:hint="eastAsia"/>
          <w:sz w:val="24"/>
          <w:szCs w:val="24"/>
        </w:rPr>
        <w:t>章では第一次産業の重要性を考察し、重要な産業であるとわかった。AI・ICT化を図ることが抜本的な労働力不足の穴埋めとはならない。現実をみると外国人労働者に頼りっきりであるのが事実である。どのように外国人労働者と向き合うべき</w:t>
      </w:r>
      <w:r w:rsidR="00C942A6">
        <w:rPr>
          <w:rFonts w:hint="eastAsia"/>
          <w:sz w:val="24"/>
          <w:szCs w:val="24"/>
        </w:rPr>
        <w:t>かなど、外国人労働者が</w:t>
      </w:r>
      <w:r>
        <w:rPr>
          <w:rFonts w:hint="eastAsia"/>
          <w:sz w:val="24"/>
          <w:szCs w:val="24"/>
        </w:rPr>
        <w:t>労働力不足の解消となり得るのか考察していく。</w:t>
      </w:r>
    </w:p>
    <w:p w:rsidR="00C942A6" w:rsidRPr="00C942A6" w:rsidRDefault="00C942A6" w:rsidP="009506FC">
      <w:pPr>
        <w:rPr>
          <w:sz w:val="24"/>
          <w:szCs w:val="24"/>
        </w:rPr>
      </w:pPr>
    </w:p>
    <w:p w:rsidR="00C942A6" w:rsidRDefault="00C942A6" w:rsidP="00C942A6">
      <w:pPr>
        <w:pStyle w:val="a5"/>
        <w:numPr>
          <w:ilvl w:val="0"/>
          <w:numId w:val="9"/>
        </w:numPr>
        <w:ind w:leftChars="0"/>
        <w:rPr>
          <w:sz w:val="40"/>
          <w:szCs w:val="40"/>
        </w:rPr>
      </w:pPr>
      <w:r w:rsidRPr="00C942A6">
        <w:rPr>
          <w:rFonts w:hint="eastAsia"/>
          <w:sz w:val="40"/>
          <w:szCs w:val="40"/>
        </w:rPr>
        <w:lastRenderedPageBreak/>
        <w:t>第一次産業における外国人労働者の歴史</w:t>
      </w:r>
    </w:p>
    <w:p w:rsidR="00C942A6" w:rsidRPr="00C942A6" w:rsidRDefault="00C942A6" w:rsidP="00C942A6">
      <w:pPr>
        <w:ind w:left="480"/>
        <w:rPr>
          <w:sz w:val="32"/>
          <w:szCs w:val="32"/>
        </w:rPr>
      </w:pPr>
      <w:r w:rsidRPr="00C942A6">
        <w:rPr>
          <w:rFonts w:hint="eastAsia"/>
          <w:sz w:val="32"/>
          <w:szCs w:val="32"/>
        </w:rPr>
        <w:t>３．１　外国人労働者</w:t>
      </w:r>
      <w:r>
        <w:rPr>
          <w:rFonts w:hint="eastAsia"/>
          <w:sz w:val="32"/>
          <w:szCs w:val="32"/>
        </w:rPr>
        <w:t>とは</w:t>
      </w:r>
    </w:p>
    <w:p w:rsidR="00C942A6" w:rsidRDefault="00C942A6" w:rsidP="00C942A6">
      <w:pPr>
        <w:rPr>
          <w:sz w:val="24"/>
          <w:szCs w:val="24"/>
        </w:rPr>
      </w:pPr>
      <w:r>
        <w:rPr>
          <w:rFonts w:hint="eastAsia"/>
          <w:sz w:val="24"/>
          <w:szCs w:val="24"/>
        </w:rPr>
        <w:t xml:space="preserve">　昨今、グローバル社会という言葉が世界を席巻している。国境を越えて世界中の人々が行き来しやすい時代となった。</w:t>
      </w:r>
      <w:r w:rsidR="008D3C61">
        <w:rPr>
          <w:rFonts w:hint="eastAsia"/>
          <w:sz w:val="24"/>
          <w:szCs w:val="24"/>
        </w:rPr>
        <w:t>そして島国である日本も例外ではなく、多くの外国人が日本で多く就業している。外国人労働者とは一般に外国籍をもつ労働者のことをいう【</w:t>
      </w:r>
      <w:r w:rsidR="009A3991">
        <w:rPr>
          <w:rFonts w:hint="eastAsia"/>
          <w:sz w:val="24"/>
          <w:szCs w:val="24"/>
        </w:rPr>
        <w:t>1</w:t>
      </w:r>
      <w:r w:rsidR="008D3C61">
        <w:rPr>
          <w:rFonts w:hint="eastAsia"/>
          <w:sz w:val="24"/>
          <w:szCs w:val="24"/>
        </w:rPr>
        <w:t>】。グローバル化により多く日本企業が外国人労働者を雇うことで年々外国人労働者は増えている。来日する外国人労働者は入管法などといった法律により期限などの制限が設けられている。1</w:t>
      </w:r>
      <w:r w:rsidR="008D3C61">
        <w:rPr>
          <w:sz w:val="24"/>
          <w:szCs w:val="24"/>
        </w:rPr>
        <w:t>988</w:t>
      </w:r>
      <w:r w:rsidR="008D3C61">
        <w:rPr>
          <w:rFonts w:hint="eastAsia"/>
          <w:sz w:val="24"/>
          <w:szCs w:val="24"/>
        </w:rPr>
        <w:t>年（昭和</w:t>
      </w:r>
      <w:r w:rsidR="00726AF7">
        <w:rPr>
          <w:rFonts w:hint="eastAsia"/>
          <w:sz w:val="24"/>
          <w:szCs w:val="24"/>
        </w:rPr>
        <w:t>63年</w:t>
      </w:r>
      <w:r w:rsidR="008D3C61">
        <w:rPr>
          <w:rFonts w:hint="eastAsia"/>
          <w:sz w:val="24"/>
          <w:szCs w:val="24"/>
        </w:rPr>
        <w:t>）の第六次雇用対策基本計画により初めて外国人労働者問題への対応などが明記され、クローズアップされることとなった【</w:t>
      </w:r>
      <w:r w:rsidR="009A3991">
        <w:rPr>
          <w:rFonts w:hint="eastAsia"/>
          <w:sz w:val="24"/>
          <w:szCs w:val="24"/>
        </w:rPr>
        <w:t>1</w:t>
      </w:r>
      <w:r w:rsidR="008D3C61">
        <w:rPr>
          <w:rFonts w:hint="eastAsia"/>
          <w:sz w:val="24"/>
          <w:szCs w:val="24"/>
        </w:rPr>
        <w:t>】。そして1</w:t>
      </w:r>
      <w:r w:rsidR="008D3C61">
        <w:rPr>
          <w:sz w:val="24"/>
          <w:szCs w:val="24"/>
        </w:rPr>
        <w:t>990</w:t>
      </w:r>
      <w:r w:rsidR="008D3C61">
        <w:rPr>
          <w:rFonts w:hint="eastAsia"/>
          <w:sz w:val="24"/>
          <w:szCs w:val="24"/>
        </w:rPr>
        <w:t>年</w:t>
      </w:r>
      <w:r w:rsidR="00726AF7">
        <w:rPr>
          <w:rFonts w:hint="eastAsia"/>
          <w:sz w:val="24"/>
          <w:szCs w:val="24"/>
        </w:rPr>
        <w:t>（昭和65年）の入管法により、在留資格の整備や雇用主に対する罰則規定を設ける法律が施行された。</w:t>
      </w:r>
    </w:p>
    <w:p w:rsidR="00726AF7" w:rsidRPr="00B90CAB" w:rsidRDefault="00726AF7" w:rsidP="00726AF7">
      <w:pPr>
        <w:ind w:left="480" w:hangingChars="200" w:hanging="480"/>
        <w:rPr>
          <w:sz w:val="32"/>
          <w:szCs w:val="32"/>
        </w:rPr>
      </w:pPr>
      <w:r>
        <w:rPr>
          <w:rFonts w:hint="eastAsia"/>
          <w:sz w:val="24"/>
          <w:szCs w:val="24"/>
        </w:rPr>
        <w:t xml:space="preserve">　</w:t>
      </w:r>
      <w:r w:rsidRPr="00B90CAB">
        <w:rPr>
          <w:rFonts w:hint="eastAsia"/>
          <w:sz w:val="32"/>
          <w:szCs w:val="32"/>
        </w:rPr>
        <w:t xml:space="preserve">３．２　</w:t>
      </w:r>
      <w:r w:rsidR="00B90CAB">
        <w:rPr>
          <w:rFonts w:hint="eastAsia"/>
          <w:sz w:val="32"/>
          <w:szCs w:val="32"/>
        </w:rPr>
        <w:t>南大東村からみる</w:t>
      </w:r>
      <w:r w:rsidRPr="00B90CAB">
        <w:rPr>
          <w:rFonts w:hint="eastAsia"/>
          <w:sz w:val="32"/>
          <w:szCs w:val="32"/>
        </w:rPr>
        <w:t>法律施行以前の外国人労働者</w:t>
      </w:r>
    </w:p>
    <w:p w:rsidR="00C539FC" w:rsidRDefault="00726AF7" w:rsidP="00C539FC">
      <w:pPr>
        <w:ind w:firstLineChars="100" w:firstLine="240"/>
        <w:rPr>
          <w:sz w:val="24"/>
          <w:szCs w:val="24"/>
        </w:rPr>
      </w:pPr>
      <w:r>
        <w:rPr>
          <w:rFonts w:hint="eastAsia"/>
          <w:sz w:val="24"/>
          <w:szCs w:val="24"/>
        </w:rPr>
        <w:t>入管法が制定される以前を見ても外国人労働者は出稼ぎに来日していた歴史がある。沖縄県南大東村では人手不足を補うために外国人労働力を早期から導入していた。沖縄県といえばサトウキビが有名であるが、南大東村は唯一の基幹産業であり有数の生産地の島である。</w:t>
      </w:r>
      <w:r w:rsidR="000A6CF1">
        <w:rPr>
          <w:rFonts w:hint="eastAsia"/>
          <w:sz w:val="24"/>
          <w:szCs w:val="24"/>
        </w:rPr>
        <w:t>南大東村では戦前から沖縄本島から収穫</w:t>
      </w:r>
      <w:r w:rsidR="000A6CF1">
        <w:rPr>
          <w:rFonts w:hint="eastAsia"/>
          <w:sz w:val="24"/>
          <w:szCs w:val="24"/>
        </w:rPr>
        <w:lastRenderedPageBreak/>
        <w:t>期の季節労働者を募集していたが、本土の経済成長により年々減少していた。そこで、1</w:t>
      </w:r>
      <w:r w:rsidR="000A6CF1">
        <w:rPr>
          <w:sz w:val="24"/>
          <w:szCs w:val="24"/>
        </w:rPr>
        <w:t>969</w:t>
      </w:r>
      <w:r w:rsidR="000A6CF1">
        <w:rPr>
          <w:rFonts w:hint="eastAsia"/>
          <w:sz w:val="24"/>
          <w:szCs w:val="24"/>
        </w:rPr>
        <w:t>年（昭和年）から台湾と契約し外国人労働者を雇うこととなった。外国人労働者を雇うメリットは多くあり、①出来高払いのため低賃金で雇うことができる②長時間労働を強いることができる③農家が最終責任をもつことができるという以上三点のメリットがある【</w:t>
      </w:r>
      <w:r w:rsidR="009A3991">
        <w:rPr>
          <w:rFonts w:hint="eastAsia"/>
          <w:sz w:val="24"/>
          <w:szCs w:val="24"/>
        </w:rPr>
        <w:t>1</w:t>
      </w:r>
      <w:r w:rsidR="009A3991">
        <w:rPr>
          <w:sz w:val="24"/>
          <w:szCs w:val="24"/>
        </w:rPr>
        <w:t>1</w:t>
      </w:r>
      <w:r w:rsidR="000A6CF1">
        <w:rPr>
          <w:rFonts w:hint="eastAsia"/>
          <w:sz w:val="24"/>
          <w:szCs w:val="24"/>
        </w:rPr>
        <w:t>】。こうして南大東村</w:t>
      </w:r>
      <w:r w:rsidR="00C539FC">
        <w:rPr>
          <w:rFonts w:hint="eastAsia"/>
          <w:sz w:val="24"/>
          <w:szCs w:val="24"/>
        </w:rPr>
        <w:t>は6割もの外国人に依存することとなった。外国人労働者を雇えた理由は復帰特別措置法による法的根拠で雇うことができたのだ。しかし沖縄以外の都道府県はこのような優遇措置はな</w:t>
      </w:r>
      <w:r w:rsidR="003E6C2C">
        <w:rPr>
          <w:rFonts w:hint="eastAsia"/>
          <w:sz w:val="24"/>
          <w:szCs w:val="24"/>
        </w:rPr>
        <w:t>かった</w:t>
      </w:r>
      <w:r w:rsidR="00C539FC">
        <w:rPr>
          <w:rFonts w:hint="eastAsia"/>
          <w:sz w:val="24"/>
          <w:szCs w:val="24"/>
        </w:rPr>
        <w:t>。</w:t>
      </w:r>
      <w:r w:rsidR="003E6C2C">
        <w:rPr>
          <w:rFonts w:hint="eastAsia"/>
          <w:sz w:val="24"/>
          <w:szCs w:val="24"/>
        </w:rPr>
        <w:t>そのため</w:t>
      </w:r>
      <w:r w:rsidR="006A15B4">
        <w:rPr>
          <w:rFonts w:hint="eastAsia"/>
          <w:sz w:val="24"/>
          <w:szCs w:val="24"/>
        </w:rPr>
        <w:t>1</w:t>
      </w:r>
      <w:r w:rsidR="006A15B4">
        <w:rPr>
          <w:sz w:val="24"/>
          <w:szCs w:val="24"/>
        </w:rPr>
        <w:t>98</w:t>
      </w:r>
      <w:r w:rsidR="006A15B4">
        <w:rPr>
          <w:rFonts w:hint="eastAsia"/>
          <w:sz w:val="24"/>
          <w:szCs w:val="24"/>
        </w:rPr>
        <w:t>0年代から人手不足の問題が露呈し、第三次産業の割合が非常に高くなり外国人労働者の需要が高まった。そして同時期に観光目的で来日した外国人がそのまま観光ビザで不法就労するケースが多くあり、</w:t>
      </w:r>
      <w:r w:rsidR="006A15B4">
        <w:rPr>
          <w:sz w:val="24"/>
          <w:szCs w:val="24"/>
        </w:rPr>
        <w:t>1992</w:t>
      </w:r>
      <w:r w:rsidR="006A15B4">
        <w:rPr>
          <w:rFonts w:hint="eastAsia"/>
          <w:sz w:val="24"/>
          <w:szCs w:val="24"/>
        </w:rPr>
        <w:t>年では不法残留者が約28万人にも達していた【</w:t>
      </w:r>
      <w:r w:rsidR="009A3991">
        <w:rPr>
          <w:rFonts w:hint="eastAsia"/>
          <w:sz w:val="24"/>
          <w:szCs w:val="24"/>
        </w:rPr>
        <w:t>1</w:t>
      </w:r>
      <w:r w:rsidR="009A3991">
        <w:rPr>
          <w:sz w:val="24"/>
          <w:szCs w:val="24"/>
        </w:rPr>
        <w:t>2</w:t>
      </w:r>
      <w:r w:rsidR="006A15B4">
        <w:rPr>
          <w:rFonts w:hint="eastAsia"/>
          <w:sz w:val="24"/>
          <w:szCs w:val="24"/>
        </w:rPr>
        <w:t>】。そのため入管法を改正</w:t>
      </w:r>
      <w:r w:rsidR="00EB3B3B">
        <w:rPr>
          <w:rFonts w:hint="eastAsia"/>
          <w:sz w:val="24"/>
          <w:szCs w:val="24"/>
        </w:rPr>
        <w:t>した</w:t>
      </w:r>
      <w:r w:rsidR="006A15B4">
        <w:rPr>
          <w:rFonts w:hint="eastAsia"/>
          <w:sz w:val="24"/>
          <w:szCs w:val="24"/>
        </w:rPr>
        <w:t>経緯がある。</w:t>
      </w:r>
      <w:r w:rsidR="00C539FC">
        <w:rPr>
          <w:sz w:val="24"/>
          <w:szCs w:val="24"/>
        </w:rPr>
        <w:br/>
      </w:r>
    </w:p>
    <w:p w:rsidR="00C539FC" w:rsidRPr="00E51F3F" w:rsidRDefault="00E51F3F" w:rsidP="00E51F3F">
      <w:pPr>
        <w:ind w:firstLineChars="100" w:firstLine="320"/>
        <w:rPr>
          <w:sz w:val="24"/>
          <w:szCs w:val="24"/>
        </w:rPr>
      </w:pPr>
      <w:r>
        <w:rPr>
          <w:rFonts w:hint="eastAsia"/>
          <w:sz w:val="32"/>
          <w:szCs w:val="32"/>
        </w:rPr>
        <w:t>３．３</w:t>
      </w:r>
      <w:r w:rsidR="00B90CAB" w:rsidRPr="00E51F3F">
        <w:rPr>
          <w:rFonts w:hint="eastAsia"/>
          <w:sz w:val="32"/>
          <w:szCs w:val="32"/>
        </w:rPr>
        <w:t xml:space="preserve">　</w:t>
      </w:r>
      <w:r w:rsidR="00B80647" w:rsidRPr="00E51F3F">
        <w:rPr>
          <w:rFonts w:hint="eastAsia"/>
          <w:sz w:val="32"/>
          <w:szCs w:val="32"/>
        </w:rPr>
        <w:t>外国人受け入れの歴史</w:t>
      </w:r>
    </w:p>
    <w:p w:rsidR="007E27D1" w:rsidRDefault="002A742E" w:rsidP="007E27D1">
      <w:pPr>
        <w:ind w:firstLineChars="100" w:firstLine="240"/>
        <w:rPr>
          <w:sz w:val="24"/>
          <w:szCs w:val="24"/>
        </w:rPr>
      </w:pPr>
      <w:r>
        <w:rPr>
          <w:rFonts w:hint="eastAsia"/>
          <w:sz w:val="24"/>
          <w:szCs w:val="24"/>
        </w:rPr>
        <w:t>入管法はいわゆる出入国管理及び難民認定法である。外国人の日本の在留を許可することや難民条例及び難民議定書に基づく難民認定制度を定めた法律である。</w:t>
      </w:r>
      <w:r w:rsidR="00B80647">
        <w:rPr>
          <w:rFonts w:hint="eastAsia"/>
          <w:sz w:val="24"/>
          <w:szCs w:val="24"/>
        </w:rPr>
        <w:t>３．１　外国人労働者とは　でも述べた第六次雇用対策基本計画では単純労働を目的とした外国人労働者の受入れは禁止され、専門的・技術的な能力を身</w:t>
      </w:r>
      <w:r w:rsidR="00B80647">
        <w:rPr>
          <w:rFonts w:hint="eastAsia"/>
          <w:sz w:val="24"/>
          <w:szCs w:val="24"/>
        </w:rPr>
        <w:lastRenderedPageBreak/>
        <w:t>につけるための人材雇用しか受入れを認めていない。</w:t>
      </w:r>
      <w:r w:rsidR="0059715A">
        <w:rPr>
          <w:rFonts w:hint="eastAsia"/>
          <w:sz w:val="24"/>
          <w:szCs w:val="24"/>
        </w:rPr>
        <w:t>当初の</w:t>
      </w:r>
      <w:r w:rsidR="00B80647">
        <w:rPr>
          <w:rFonts w:hint="eastAsia"/>
          <w:sz w:val="24"/>
          <w:szCs w:val="24"/>
        </w:rPr>
        <w:t>入管法では日系</w:t>
      </w:r>
      <w:r w:rsidR="00B80647">
        <w:rPr>
          <w:sz w:val="24"/>
          <w:szCs w:val="24"/>
        </w:rPr>
        <w:t>1</w:t>
      </w:r>
      <w:r w:rsidR="00B80647">
        <w:rPr>
          <w:rFonts w:hint="eastAsia"/>
          <w:sz w:val="24"/>
          <w:szCs w:val="24"/>
        </w:rPr>
        <w:t>・2世にしか在留資格が与えられなかった【</w:t>
      </w:r>
      <w:r w:rsidR="009A3991">
        <w:rPr>
          <w:rFonts w:hint="eastAsia"/>
          <w:sz w:val="24"/>
          <w:szCs w:val="24"/>
        </w:rPr>
        <w:t>1</w:t>
      </w:r>
      <w:r w:rsidR="009A3991">
        <w:rPr>
          <w:sz w:val="24"/>
          <w:szCs w:val="24"/>
        </w:rPr>
        <w:t>2</w:t>
      </w:r>
      <w:r w:rsidR="00B80647">
        <w:rPr>
          <w:rFonts w:hint="eastAsia"/>
          <w:sz w:val="24"/>
          <w:szCs w:val="24"/>
        </w:rPr>
        <w:t>】。しかし、</w:t>
      </w:r>
      <w:r w:rsidR="0059715A">
        <w:rPr>
          <w:rFonts w:hint="eastAsia"/>
          <w:sz w:val="24"/>
          <w:szCs w:val="24"/>
        </w:rPr>
        <w:t>90年の改正入管法では日系1・2世のみならず、「定住者」として在留資格が認められた。9</w:t>
      </w:r>
      <w:r w:rsidR="0059715A">
        <w:rPr>
          <w:sz w:val="24"/>
          <w:szCs w:val="24"/>
        </w:rPr>
        <w:t>0</w:t>
      </w:r>
      <w:r w:rsidR="0059715A">
        <w:rPr>
          <w:rFonts w:hint="eastAsia"/>
          <w:sz w:val="24"/>
          <w:szCs w:val="24"/>
        </w:rPr>
        <w:t>年の改正入管法では抜本的な外国人労働者の受入れには繋がらず、</w:t>
      </w:r>
      <w:r w:rsidR="00665DB2">
        <w:rPr>
          <w:rFonts w:hint="eastAsia"/>
          <w:sz w:val="24"/>
          <w:szCs w:val="24"/>
        </w:rPr>
        <w:t>93年に制度として始まった「技能実習制度」が抜本的な改革となった。この</w:t>
      </w:r>
      <w:r w:rsidR="00F86116">
        <w:rPr>
          <w:rFonts w:hint="eastAsia"/>
          <w:sz w:val="24"/>
          <w:szCs w:val="24"/>
        </w:rPr>
        <w:t>「</w:t>
      </w:r>
      <w:r w:rsidR="00665DB2">
        <w:rPr>
          <w:rFonts w:hint="eastAsia"/>
          <w:sz w:val="24"/>
          <w:szCs w:val="24"/>
        </w:rPr>
        <w:t>技能実習制度</w:t>
      </w:r>
      <w:r w:rsidR="00F86116">
        <w:rPr>
          <w:rFonts w:hint="eastAsia"/>
          <w:sz w:val="24"/>
          <w:szCs w:val="24"/>
        </w:rPr>
        <w:t>」</w:t>
      </w:r>
      <w:r w:rsidR="0017760A">
        <w:rPr>
          <w:rFonts w:hint="eastAsia"/>
          <w:sz w:val="24"/>
          <w:szCs w:val="24"/>
        </w:rPr>
        <w:t>が採用されたことにより、</w:t>
      </w:r>
      <w:r w:rsidR="0068126A">
        <w:rPr>
          <w:rFonts w:hint="eastAsia"/>
          <w:sz w:val="24"/>
          <w:szCs w:val="24"/>
        </w:rPr>
        <w:t>受け入れ幅が大きく広がった。</w:t>
      </w:r>
      <w:r w:rsidR="00F86116">
        <w:rPr>
          <w:rFonts w:hint="eastAsia"/>
          <w:sz w:val="24"/>
          <w:szCs w:val="24"/>
        </w:rPr>
        <w:t>しかし、この「技能実習」は名ばかりの労働であった【</w:t>
      </w:r>
      <w:r w:rsidR="009A3991">
        <w:rPr>
          <w:rFonts w:hint="eastAsia"/>
          <w:sz w:val="24"/>
          <w:szCs w:val="24"/>
        </w:rPr>
        <w:t>1</w:t>
      </w:r>
      <w:r w:rsidR="009A3991">
        <w:rPr>
          <w:sz w:val="24"/>
          <w:szCs w:val="24"/>
        </w:rPr>
        <w:t>2</w:t>
      </w:r>
      <w:r w:rsidR="00F86116">
        <w:rPr>
          <w:rFonts w:hint="eastAsia"/>
          <w:sz w:val="24"/>
          <w:szCs w:val="24"/>
        </w:rPr>
        <w:t>】。多くの場合は低賃金・劣悪環境の奴隷状態であり、最低賃金すら保障されない状況であった。そして、一年の研修が経ち技能検定試験を受験し、また劣悪な環境で働くこととなる。</w:t>
      </w:r>
      <w:r w:rsidR="00233DB3">
        <w:rPr>
          <w:rFonts w:hint="eastAsia"/>
          <w:sz w:val="24"/>
          <w:szCs w:val="24"/>
        </w:rPr>
        <w:t>その後入管法は都度改正され、2</w:t>
      </w:r>
      <w:r w:rsidR="00233DB3">
        <w:rPr>
          <w:sz w:val="24"/>
          <w:szCs w:val="24"/>
        </w:rPr>
        <w:t>009</w:t>
      </w:r>
      <w:r w:rsidR="00233DB3">
        <w:rPr>
          <w:rFonts w:hint="eastAsia"/>
          <w:sz w:val="24"/>
          <w:szCs w:val="24"/>
        </w:rPr>
        <w:t>年の改正で外国人技能実習制度は更に拡大された。それまで「研修」とされていた最初の一年間を「技能実習一号」とし、それまで「技能実習」と呼ばれていたものを「技能実習二号」とすることで拡大した。滞在期間は最長で三年となった。</w:t>
      </w:r>
      <w:r w:rsidR="0053786D">
        <w:rPr>
          <w:rFonts w:hint="eastAsia"/>
          <w:sz w:val="24"/>
          <w:szCs w:val="24"/>
        </w:rPr>
        <w:t>最後に、2</w:t>
      </w:r>
      <w:r w:rsidR="0053786D">
        <w:rPr>
          <w:sz w:val="24"/>
          <w:szCs w:val="24"/>
        </w:rPr>
        <w:t>01</w:t>
      </w:r>
      <w:r w:rsidR="0053786D">
        <w:rPr>
          <w:rFonts w:hint="eastAsia"/>
          <w:sz w:val="24"/>
          <w:szCs w:val="24"/>
        </w:rPr>
        <w:t>7年の改正入管法では、新たに「技能実習三号」ができ滞在期間は五年間に延びた。更に2</w:t>
      </w:r>
      <w:r w:rsidR="0053786D">
        <w:rPr>
          <w:sz w:val="24"/>
          <w:szCs w:val="24"/>
        </w:rPr>
        <w:t>019</w:t>
      </w:r>
      <w:r w:rsidR="0053786D">
        <w:rPr>
          <w:rFonts w:hint="eastAsia"/>
          <w:sz w:val="24"/>
          <w:szCs w:val="24"/>
        </w:rPr>
        <w:t>年には「特定技能」が創設され多くの就業者を受け入れるようになった。</w:t>
      </w:r>
      <w:r w:rsidR="0068126A">
        <w:rPr>
          <w:rFonts w:hint="eastAsia"/>
          <w:sz w:val="24"/>
          <w:szCs w:val="24"/>
        </w:rPr>
        <w:t>そして現在の入管法下で就労する外国人労働者は大きく分けて6種類に分類される</w:t>
      </w:r>
      <w:r w:rsidR="007E27D1">
        <w:rPr>
          <w:rFonts w:hint="eastAsia"/>
          <w:sz w:val="24"/>
          <w:szCs w:val="24"/>
        </w:rPr>
        <w:t>【</w:t>
      </w:r>
      <w:r w:rsidR="009A3991">
        <w:rPr>
          <w:rFonts w:hint="eastAsia"/>
          <w:sz w:val="24"/>
          <w:szCs w:val="24"/>
        </w:rPr>
        <w:t>1</w:t>
      </w:r>
      <w:r w:rsidR="009A3991">
        <w:rPr>
          <w:sz w:val="24"/>
          <w:szCs w:val="24"/>
        </w:rPr>
        <w:t>2</w:t>
      </w:r>
      <w:r w:rsidR="007E27D1">
        <w:rPr>
          <w:rFonts w:hint="eastAsia"/>
          <w:sz w:val="24"/>
          <w:szCs w:val="24"/>
        </w:rPr>
        <w:t>】</w:t>
      </w:r>
      <w:r w:rsidR="0068126A">
        <w:rPr>
          <w:rFonts w:hint="eastAsia"/>
          <w:sz w:val="24"/>
          <w:szCs w:val="24"/>
        </w:rPr>
        <w:t>。</w:t>
      </w:r>
      <w:r w:rsidR="007E27D1">
        <w:rPr>
          <w:sz w:val="24"/>
          <w:szCs w:val="24"/>
        </w:rPr>
        <w:br/>
      </w:r>
      <w:r w:rsidR="007E27D1">
        <w:rPr>
          <w:rFonts w:hint="eastAsia"/>
          <w:sz w:val="24"/>
          <w:szCs w:val="24"/>
        </w:rPr>
        <w:t>①</w:t>
      </w:r>
      <w:r w:rsidR="007E27D1" w:rsidRPr="007E27D1">
        <w:rPr>
          <w:rFonts w:hint="eastAsia"/>
          <w:b/>
          <w:bCs/>
          <w:sz w:val="24"/>
          <w:szCs w:val="24"/>
        </w:rPr>
        <w:t>専門的・技術的分野</w:t>
      </w:r>
      <w:r w:rsidR="007E27D1">
        <w:rPr>
          <w:rFonts w:hint="eastAsia"/>
          <w:sz w:val="24"/>
          <w:szCs w:val="24"/>
        </w:rPr>
        <w:t xml:space="preserve">　</w:t>
      </w:r>
    </w:p>
    <w:p w:rsidR="007E27D1" w:rsidRDefault="007E27D1" w:rsidP="007E27D1">
      <w:pPr>
        <w:ind w:firstLineChars="100" w:firstLine="240"/>
        <w:rPr>
          <w:sz w:val="24"/>
          <w:szCs w:val="24"/>
        </w:rPr>
      </w:pPr>
      <w:r>
        <w:rPr>
          <w:rFonts w:hint="eastAsia"/>
          <w:sz w:val="24"/>
          <w:szCs w:val="24"/>
        </w:rPr>
        <w:t>…大学教授や医師、介護福祉士など</w:t>
      </w:r>
      <w:r>
        <w:rPr>
          <w:sz w:val="24"/>
          <w:szCs w:val="24"/>
        </w:rPr>
        <w:br/>
      </w:r>
      <w:r>
        <w:rPr>
          <w:rFonts w:hint="eastAsia"/>
          <w:sz w:val="24"/>
          <w:szCs w:val="24"/>
        </w:rPr>
        <w:lastRenderedPageBreak/>
        <w:t>②</w:t>
      </w:r>
      <w:r w:rsidRPr="007E27D1">
        <w:rPr>
          <w:rFonts w:hint="eastAsia"/>
          <w:b/>
          <w:bCs/>
          <w:sz w:val="24"/>
          <w:szCs w:val="24"/>
        </w:rPr>
        <w:t>身分に基づき在留する者</w:t>
      </w:r>
      <w:r>
        <w:rPr>
          <w:rFonts w:hint="eastAsia"/>
          <w:sz w:val="24"/>
          <w:szCs w:val="24"/>
        </w:rPr>
        <w:t>（主に日系人、永住者など）</w:t>
      </w:r>
    </w:p>
    <w:p w:rsidR="007E27D1" w:rsidRDefault="007E27D1" w:rsidP="007E27D1">
      <w:pPr>
        <w:ind w:firstLineChars="100" w:firstLine="240"/>
        <w:rPr>
          <w:sz w:val="24"/>
          <w:szCs w:val="24"/>
        </w:rPr>
      </w:pPr>
      <w:r>
        <w:rPr>
          <w:rFonts w:hint="eastAsia"/>
          <w:sz w:val="24"/>
          <w:szCs w:val="24"/>
        </w:rPr>
        <w:t>…在留資格は在留中に活動の制限なし</w:t>
      </w:r>
      <w:r>
        <w:rPr>
          <w:sz w:val="24"/>
          <w:szCs w:val="24"/>
        </w:rPr>
        <w:br/>
      </w:r>
      <w:r>
        <w:rPr>
          <w:rFonts w:hint="eastAsia"/>
          <w:sz w:val="24"/>
          <w:szCs w:val="24"/>
        </w:rPr>
        <w:t>③</w:t>
      </w:r>
      <w:r w:rsidRPr="007E27D1">
        <w:rPr>
          <w:rFonts w:hint="eastAsia"/>
          <w:b/>
          <w:bCs/>
          <w:sz w:val="24"/>
          <w:szCs w:val="24"/>
        </w:rPr>
        <w:t>技能実習</w:t>
      </w:r>
    </w:p>
    <w:p w:rsidR="007E27D1" w:rsidRDefault="007E27D1" w:rsidP="007E27D1">
      <w:pPr>
        <w:ind w:firstLineChars="100" w:firstLine="240"/>
        <w:rPr>
          <w:b/>
          <w:bCs/>
          <w:sz w:val="24"/>
          <w:szCs w:val="24"/>
        </w:rPr>
      </w:pPr>
      <w:r>
        <w:rPr>
          <w:rFonts w:hint="eastAsia"/>
          <w:sz w:val="24"/>
          <w:szCs w:val="24"/>
        </w:rPr>
        <w:t>…技能移転を通じた開発途上国への国際協力が目的</w:t>
      </w:r>
      <w:r>
        <w:rPr>
          <w:sz w:val="24"/>
          <w:szCs w:val="24"/>
        </w:rPr>
        <w:br/>
      </w:r>
      <w:r>
        <w:rPr>
          <w:rFonts w:hint="eastAsia"/>
          <w:sz w:val="24"/>
          <w:szCs w:val="24"/>
        </w:rPr>
        <w:t>④</w:t>
      </w:r>
      <w:r w:rsidRPr="007E27D1">
        <w:rPr>
          <w:rFonts w:hint="eastAsia"/>
          <w:b/>
          <w:bCs/>
          <w:sz w:val="24"/>
          <w:szCs w:val="24"/>
        </w:rPr>
        <w:t>特定活動</w:t>
      </w:r>
    </w:p>
    <w:p w:rsidR="007E27D1" w:rsidRPr="007E27D1" w:rsidRDefault="007E27D1" w:rsidP="007E27D1">
      <w:pPr>
        <w:ind w:firstLineChars="100" w:firstLine="235"/>
        <w:rPr>
          <w:sz w:val="24"/>
          <w:szCs w:val="24"/>
        </w:rPr>
      </w:pPr>
      <w:r>
        <w:rPr>
          <w:rFonts w:hint="eastAsia"/>
          <w:b/>
          <w:bCs/>
          <w:sz w:val="24"/>
          <w:szCs w:val="24"/>
        </w:rPr>
        <w:t>…</w:t>
      </w:r>
      <w:r>
        <w:rPr>
          <w:rFonts w:hint="eastAsia"/>
          <w:sz w:val="24"/>
          <w:szCs w:val="24"/>
        </w:rPr>
        <w:t>ワーキングホリデーや外国人建設就労者など</w:t>
      </w:r>
      <w:r>
        <w:rPr>
          <w:sz w:val="24"/>
          <w:szCs w:val="24"/>
        </w:rPr>
        <w:br/>
      </w:r>
      <w:r>
        <w:rPr>
          <w:rFonts w:hint="eastAsia"/>
          <w:sz w:val="24"/>
          <w:szCs w:val="24"/>
        </w:rPr>
        <w:t>⑤</w:t>
      </w:r>
      <w:r w:rsidRPr="007E27D1">
        <w:rPr>
          <w:rFonts w:hint="eastAsia"/>
          <w:b/>
          <w:bCs/>
          <w:sz w:val="24"/>
          <w:szCs w:val="24"/>
        </w:rPr>
        <w:t>資格外活動</w:t>
      </w:r>
      <w:r>
        <w:rPr>
          <w:rFonts w:hint="eastAsia"/>
          <w:sz w:val="24"/>
          <w:szCs w:val="24"/>
        </w:rPr>
        <w:t>（留学生のアルバイトなど）</w:t>
      </w:r>
    </w:p>
    <w:p w:rsidR="007E27D1" w:rsidRDefault="007E27D1" w:rsidP="007E27D1">
      <w:pPr>
        <w:ind w:firstLineChars="100" w:firstLine="240"/>
        <w:rPr>
          <w:sz w:val="24"/>
          <w:szCs w:val="24"/>
        </w:rPr>
      </w:pPr>
      <w:r>
        <w:rPr>
          <w:rFonts w:hint="eastAsia"/>
          <w:sz w:val="24"/>
          <w:szCs w:val="24"/>
        </w:rPr>
        <w:t>…本来の在留資格の活動を阻害しない範囲内で報酬を受ける活動が許可</w:t>
      </w:r>
    </w:p>
    <w:p w:rsidR="00E51F3F" w:rsidRDefault="007E27D1" w:rsidP="007E27D1">
      <w:pPr>
        <w:rPr>
          <w:sz w:val="24"/>
          <w:szCs w:val="24"/>
        </w:rPr>
      </w:pPr>
      <w:r>
        <w:rPr>
          <w:rFonts w:hint="eastAsia"/>
          <w:sz w:val="24"/>
          <w:szCs w:val="24"/>
        </w:rPr>
        <w:t xml:space="preserve">　外国人労働者は以上の6種類に</w:t>
      </w:r>
      <w:r w:rsidR="00514B7A">
        <w:rPr>
          <w:rFonts w:hint="eastAsia"/>
          <w:sz w:val="24"/>
          <w:szCs w:val="24"/>
        </w:rPr>
        <w:t>分類し、2</w:t>
      </w:r>
      <w:r w:rsidR="00514B7A">
        <w:rPr>
          <w:sz w:val="24"/>
          <w:szCs w:val="24"/>
        </w:rPr>
        <w:t>019</w:t>
      </w:r>
      <w:r w:rsidR="00514B7A">
        <w:rPr>
          <w:rFonts w:hint="eastAsia"/>
          <w:sz w:val="24"/>
          <w:szCs w:val="24"/>
        </w:rPr>
        <w:t>年（令和元年）</w:t>
      </w:r>
      <w:r w:rsidR="002C0451">
        <w:rPr>
          <w:rFonts w:hint="eastAsia"/>
          <w:sz w:val="24"/>
          <w:szCs w:val="24"/>
        </w:rPr>
        <w:t>10月現在での割合は以下の通りである。</w:t>
      </w:r>
      <w:r w:rsidR="0053786D">
        <w:rPr>
          <w:noProof/>
          <w:sz w:val="24"/>
          <w:szCs w:val="24"/>
        </w:rPr>
        <w:drawing>
          <wp:inline distT="0" distB="0" distL="0" distR="0" wp14:anchorId="42A21971" wp14:editId="5FB6EE73">
            <wp:extent cx="4921858" cy="2782957"/>
            <wp:effectExtent l="0" t="0" r="12700" b="1778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53786D">
        <w:rPr>
          <w:sz w:val="24"/>
          <w:szCs w:val="24"/>
        </w:rPr>
        <w:br/>
      </w:r>
      <w:r w:rsidR="0053786D">
        <w:rPr>
          <w:rFonts w:hint="eastAsia"/>
          <w:sz w:val="24"/>
          <w:szCs w:val="24"/>
        </w:rPr>
        <w:t>このように</w:t>
      </w:r>
      <w:r w:rsidR="00E51F3F">
        <w:rPr>
          <w:rFonts w:hint="eastAsia"/>
          <w:sz w:val="24"/>
          <w:szCs w:val="24"/>
        </w:rPr>
        <w:t>技能実習生と留学生で労働者の四割を占めていることがわかる。そ</w:t>
      </w:r>
      <w:r w:rsidR="00E51F3F">
        <w:rPr>
          <w:rFonts w:hint="eastAsia"/>
          <w:sz w:val="24"/>
          <w:szCs w:val="24"/>
        </w:rPr>
        <w:lastRenderedPageBreak/>
        <w:t>の場しのぎの外食産業などのサービス業で働く外国人が多くを占めている。</w:t>
      </w:r>
    </w:p>
    <w:p w:rsidR="007E27D1" w:rsidRDefault="00E51F3F" w:rsidP="00E51F3F">
      <w:pPr>
        <w:ind w:firstLineChars="100" w:firstLine="240"/>
        <w:rPr>
          <w:sz w:val="24"/>
          <w:szCs w:val="24"/>
        </w:rPr>
      </w:pPr>
      <w:r>
        <w:rPr>
          <w:rFonts w:hint="eastAsia"/>
          <w:sz w:val="24"/>
          <w:szCs w:val="24"/>
        </w:rPr>
        <w:t>ここまで外国人が日本で働く歴史を考察した。次の章ではこの入管法が第一次産業である農業や林業にどのような影響を与え、どのように向き合えばよいのか考察していく。</w:t>
      </w:r>
    </w:p>
    <w:p w:rsidR="00E51F3F" w:rsidRDefault="00E51F3F" w:rsidP="00E51F3F">
      <w:pPr>
        <w:rPr>
          <w:sz w:val="24"/>
          <w:szCs w:val="24"/>
        </w:rPr>
      </w:pPr>
    </w:p>
    <w:p w:rsidR="00E51F3F" w:rsidRPr="00E51F3F" w:rsidRDefault="00E51F3F" w:rsidP="00E51F3F">
      <w:pPr>
        <w:pStyle w:val="a5"/>
        <w:numPr>
          <w:ilvl w:val="0"/>
          <w:numId w:val="9"/>
        </w:numPr>
        <w:ind w:leftChars="0"/>
        <w:rPr>
          <w:sz w:val="40"/>
          <w:szCs w:val="40"/>
        </w:rPr>
      </w:pPr>
      <w:r w:rsidRPr="00E51F3F">
        <w:rPr>
          <w:rFonts w:hint="eastAsia"/>
          <w:sz w:val="40"/>
          <w:szCs w:val="40"/>
        </w:rPr>
        <w:t>第一次産業への影響</w:t>
      </w:r>
    </w:p>
    <w:p w:rsidR="00E51F3F" w:rsidRDefault="00E51F3F" w:rsidP="00E51F3F">
      <w:pPr>
        <w:rPr>
          <w:sz w:val="32"/>
          <w:szCs w:val="32"/>
        </w:rPr>
      </w:pPr>
      <w:r>
        <w:rPr>
          <w:rFonts w:hint="eastAsia"/>
          <w:sz w:val="32"/>
          <w:szCs w:val="32"/>
        </w:rPr>
        <w:t xml:space="preserve">　４．１　</w:t>
      </w:r>
      <w:r w:rsidR="00DC6C2F">
        <w:rPr>
          <w:rFonts w:hint="eastAsia"/>
          <w:sz w:val="32"/>
          <w:szCs w:val="32"/>
        </w:rPr>
        <w:t>特区制度</w:t>
      </w:r>
    </w:p>
    <w:p w:rsidR="00DC6C2F" w:rsidRDefault="000B015C" w:rsidP="00E51F3F">
      <w:pPr>
        <w:rPr>
          <w:sz w:val="24"/>
          <w:szCs w:val="24"/>
        </w:rPr>
      </w:pPr>
      <w:r>
        <w:rPr>
          <w:rFonts w:hint="eastAsia"/>
          <w:sz w:val="24"/>
          <w:szCs w:val="24"/>
        </w:rPr>
        <w:t xml:space="preserve">　外国人労働者</w:t>
      </w:r>
      <w:r w:rsidR="003A3CA1">
        <w:rPr>
          <w:rFonts w:hint="eastAsia"/>
          <w:sz w:val="24"/>
          <w:szCs w:val="24"/>
        </w:rPr>
        <w:t>受入れの</w:t>
      </w:r>
      <w:r>
        <w:rPr>
          <w:rFonts w:hint="eastAsia"/>
          <w:sz w:val="24"/>
          <w:szCs w:val="24"/>
        </w:rPr>
        <w:t>緩和を政府は進めてきており、農業</w:t>
      </w:r>
      <w:r w:rsidR="003A3CA1">
        <w:rPr>
          <w:rFonts w:hint="eastAsia"/>
          <w:sz w:val="24"/>
          <w:szCs w:val="24"/>
        </w:rPr>
        <w:t>へ与え影響も</w:t>
      </w:r>
      <w:r>
        <w:rPr>
          <w:rFonts w:hint="eastAsia"/>
          <w:sz w:val="24"/>
          <w:szCs w:val="24"/>
        </w:rPr>
        <w:t>出ている。</w:t>
      </w:r>
      <w:r w:rsidR="00DC6C2F">
        <w:rPr>
          <w:rFonts w:hint="eastAsia"/>
          <w:sz w:val="24"/>
          <w:szCs w:val="24"/>
        </w:rPr>
        <w:t>人手不足を解消するための一つの方策をして特区制度を設けることになった。特区制度とは、特定地域で集中的に規制緩和や税制優遇を行い、経済の活性化などに取り組む仕組みのこと【</w:t>
      </w:r>
      <w:r w:rsidR="009A3991">
        <w:rPr>
          <w:rFonts w:hint="eastAsia"/>
          <w:sz w:val="24"/>
          <w:szCs w:val="24"/>
        </w:rPr>
        <w:t>1</w:t>
      </w:r>
      <w:r w:rsidR="006F359F">
        <w:rPr>
          <w:sz w:val="24"/>
          <w:szCs w:val="24"/>
        </w:rPr>
        <w:t>7</w:t>
      </w:r>
      <w:r w:rsidR="00DC6C2F">
        <w:rPr>
          <w:rFonts w:hint="eastAsia"/>
          <w:sz w:val="24"/>
          <w:szCs w:val="24"/>
        </w:rPr>
        <w:t>】。2</w:t>
      </w:r>
      <w:r w:rsidR="00DC6C2F">
        <w:rPr>
          <w:sz w:val="24"/>
          <w:szCs w:val="24"/>
        </w:rPr>
        <w:t>006</w:t>
      </w:r>
      <w:r w:rsidR="00DC6C2F">
        <w:rPr>
          <w:rFonts w:hint="eastAsia"/>
          <w:sz w:val="24"/>
          <w:szCs w:val="24"/>
        </w:rPr>
        <w:t>年に安倍政権の下で新しく農業特区が新設された。初めて指定された地域は兵庫県養父市であり、企業に農地所有を認めることで長期所有をし、海外の専門人材の雇用なども条件として特区に認定された。</w:t>
      </w:r>
    </w:p>
    <w:p w:rsidR="00DC6C2F" w:rsidRDefault="00DC6C2F" w:rsidP="00E51F3F">
      <w:pPr>
        <w:rPr>
          <w:sz w:val="24"/>
          <w:szCs w:val="24"/>
        </w:rPr>
      </w:pPr>
      <w:r>
        <w:rPr>
          <w:rFonts w:hint="eastAsia"/>
          <w:sz w:val="24"/>
          <w:szCs w:val="24"/>
        </w:rPr>
        <w:t xml:space="preserve">　林業で</w:t>
      </w:r>
      <w:r w:rsidR="00B723EB">
        <w:rPr>
          <w:rFonts w:hint="eastAsia"/>
          <w:sz w:val="24"/>
          <w:szCs w:val="24"/>
        </w:rPr>
        <w:t>は2</w:t>
      </w:r>
      <w:r w:rsidR="00B723EB">
        <w:rPr>
          <w:sz w:val="24"/>
          <w:szCs w:val="24"/>
        </w:rPr>
        <w:t>003</w:t>
      </w:r>
      <w:r w:rsidR="00B723EB">
        <w:rPr>
          <w:rFonts w:hint="eastAsia"/>
          <w:sz w:val="24"/>
          <w:szCs w:val="24"/>
        </w:rPr>
        <w:t>年から一早く外国人の受入れに取り組んでおり、大きな柱の政策である「緑の雇用」がある。これは現場技能者の育成を目的としたものである。実際に愛媛県の企業では緑の雇用を通じてカンボジア人研修生を採用している【</w:t>
      </w:r>
      <w:r w:rsidR="009A3991">
        <w:rPr>
          <w:rFonts w:hint="eastAsia"/>
          <w:sz w:val="24"/>
          <w:szCs w:val="24"/>
        </w:rPr>
        <w:t>1</w:t>
      </w:r>
      <w:r w:rsidR="009A3991">
        <w:rPr>
          <w:sz w:val="24"/>
          <w:szCs w:val="24"/>
        </w:rPr>
        <w:t>4</w:t>
      </w:r>
      <w:r w:rsidR="00B723EB">
        <w:rPr>
          <w:rFonts w:hint="eastAsia"/>
          <w:sz w:val="24"/>
          <w:szCs w:val="24"/>
        </w:rPr>
        <w:t>】。研修生は日本語等の資格試験に合格しているので、技術的な面を指導す</w:t>
      </w:r>
      <w:r w:rsidR="00B723EB">
        <w:rPr>
          <w:rFonts w:hint="eastAsia"/>
          <w:sz w:val="24"/>
          <w:szCs w:val="24"/>
        </w:rPr>
        <w:lastRenderedPageBreak/>
        <w:t>る。長く働けた要因は環境をよくすることにあるという。</w:t>
      </w:r>
      <w:r w:rsidR="007D5377">
        <w:rPr>
          <w:rFonts w:hint="eastAsia"/>
          <w:sz w:val="24"/>
          <w:szCs w:val="24"/>
        </w:rPr>
        <w:t>しかし、このような事例はごく少数であり更に規制緩和が必要と主張する。</w:t>
      </w:r>
    </w:p>
    <w:p w:rsidR="007D5377" w:rsidRDefault="007D5377" w:rsidP="00E51F3F">
      <w:pPr>
        <w:rPr>
          <w:sz w:val="24"/>
          <w:szCs w:val="24"/>
        </w:rPr>
      </w:pPr>
    </w:p>
    <w:p w:rsidR="007D5377" w:rsidRDefault="007D5377" w:rsidP="00E51F3F">
      <w:pPr>
        <w:rPr>
          <w:sz w:val="24"/>
          <w:szCs w:val="24"/>
        </w:rPr>
      </w:pPr>
      <w:r>
        <w:rPr>
          <w:rFonts w:hint="eastAsia"/>
          <w:sz w:val="24"/>
          <w:szCs w:val="24"/>
        </w:rPr>
        <w:t xml:space="preserve">　</w:t>
      </w:r>
      <w:r w:rsidRPr="007D5377">
        <w:rPr>
          <w:rFonts w:hint="eastAsia"/>
          <w:sz w:val="32"/>
          <w:szCs w:val="32"/>
        </w:rPr>
        <w:t xml:space="preserve">４．２　</w:t>
      </w:r>
      <w:r>
        <w:rPr>
          <w:rFonts w:hint="eastAsia"/>
          <w:sz w:val="32"/>
          <w:szCs w:val="32"/>
        </w:rPr>
        <w:t>急増する技能実習生</w:t>
      </w:r>
    </w:p>
    <w:p w:rsidR="007D5377" w:rsidRDefault="007D5377" w:rsidP="00E51F3F">
      <w:pPr>
        <w:rPr>
          <w:sz w:val="24"/>
          <w:szCs w:val="24"/>
        </w:rPr>
      </w:pPr>
      <w:r>
        <w:rPr>
          <w:rFonts w:hint="eastAsia"/>
          <w:sz w:val="24"/>
          <w:szCs w:val="24"/>
        </w:rPr>
        <w:t xml:space="preserve">　2</w:t>
      </w:r>
      <w:r>
        <w:rPr>
          <w:sz w:val="24"/>
          <w:szCs w:val="24"/>
        </w:rPr>
        <w:t>019</w:t>
      </w:r>
      <w:r>
        <w:rPr>
          <w:rFonts w:hint="eastAsia"/>
          <w:sz w:val="24"/>
          <w:szCs w:val="24"/>
        </w:rPr>
        <w:t>年の改正入管法により新たに「特定技能」が追加されたことにより農業や林業にも変化がでている。</w:t>
      </w:r>
      <w:r w:rsidR="009F1E56">
        <w:rPr>
          <w:rFonts w:hint="eastAsia"/>
          <w:sz w:val="24"/>
          <w:szCs w:val="24"/>
        </w:rPr>
        <w:t>以下のグラフのように毎年上昇していることがわ</w:t>
      </w:r>
      <w:r w:rsidR="009F1E56">
        <w:rPr>
          <w:sz w:val="24"/>
          <w:szCs w:val="24"/>
        </w:rPr>
        <w:br/>
      </w:r>
      <w:r w:rsidR="009F1E56">
        <w:rPr>
          <w:rFonts w:hint="eastAsia"/>
          <w:noProof/>
          <w:sz w:val="24"/>
          <w:szCs w:val="24"/>
        </w:rPr>
        <w:drawing>
          <wp:inline distT="0" distB="0" distL="0" distR="0">
            <wp:extent cx="5400040" cy="2838615"/>
            <wp:effectExtent l="0" t="0" r="1016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F1E56" w:rsidRDefault="009F1E56" w:rsidP="009F1E56">
      <w:pPr>
        <w:rPr>
          <w:sz w:val="24"/>
          <w:szCs w:val="24"/>
        </w:rPr>
      </w:pPr>
      <w:r>
        <w:rPr>
          <w:rFonts w:hint="eastAsia"/>
          <w:sz w:val="24"/>
          <w:szCs w:val="24"/>
        </w:rPr>
        <w:t>かる【</w:t>
      </w:r>
      <w:r w:rsidR="009A3991">
        <w:rPr>
          <w:rFonts w:hint="eastAsia"/>
          <w:sz w:val="24"/>
          <w:szCs w:val="24"/>
        </w:rPr>
        <w:t>1</w:t>
      </w:r>
      <w:r w:rsidR="009A3991">
        <w:rPr>
          <w:sz w:val="24"/>
          <w:szCs w:val="24"/>
        </w:rPr>
        <w:t>5</w:t>
      </w:r>
      <w:r>
        <w:rPr>
          <w:rFonts w:hint="eastAsia"/>
          <w:sz w:val="24"/>
          <w:szCs w:val="24"/>
        </w:rPr>
        <w:t>】。雇用労働力の確保が難しい地域を中心に、受入れが進んでいる。茨城県鉾田市では外国人研修生の受入れが進んでおり、メロンを中心とした栽培が盛んである。中国人の通訳を雇うことにより円滑なコミュニケーションを図ることに成功し、国際交流の推進にも繋がっている。一部の研修生は帰国せずそのまま地元に残り地域に貢献をしている。</w:t>
      </w:r>
    </w:p>
    <w:p w:rsidR="009F1E56" w:rsidRDefault="009F1E56" w:rsidP="009F1E56">
      <w:pPr>
        <w:ind w:firstLineChars="100" w:firstLine="240"/>
        <w:rPr>
          <w:sz w:val="24"/>
          <w:szCs w:val="24"/>
        </w:rPr>
      </w:pPr>
      <w:r>
        <w:rPr>
          <w:rFonts w:hint="eastAsia"/>
          <w:sz w:val="24"/>
          <w:szCs w:val="24"/>
        </w:rPr>
        <w:lastRenderedPageBreak/>
        <w:t>このように外国人を受入れることにより国際交流などにも発展し地域のニーズに合った受入れができている。</w:t>
      </w:r>
      <w:r w:rsidR="004F12F9">
        <w:rPr>
          <w:rFonts w:hint="eastAsia"/>
          <w:sz w:val="24"/>
          <w:szCs w:val="24"/>
        </w:rPr>
        <w:t>しかし、第一次産業における外国人の受入れは他の業種と比較すると割合が非常に低い。特定技能は1</w:t>
      </w:r>
      <w:r w:rsidR="004F12F9">
        <w:rPr>
          <w:sz w:val="24"/>
          <w:szCs w:val="24"/>
        </w:rPr>
        <w:t>4</w:t>
      </w:r>
      <w:r w:rsidR="004F12F9">
        <w:rPr>
          <w:rFonts w:hint="eastAsia"/>
          <w:sz w:val="24"/>
          <w:szCs w:val="24"/>
        </w:rPr>
        <w:t>種類認定されたが、そのうち農業が占める割合は、22.3％である。そのうち、北海道、長野県、沖縄県が半数を占める。まだ外国人労働者の受入れが特定地域に偏っていることがわかる。</w:t>
      </w:r>
    </w:p>
    <w:p w:rsidR="004F12F9" w:rsidRDefault="004F12F9" w:rsidP="004F12F9">
      <w:pPr>
        <w:rPr>
          <w:sz w:val="24"/>
          <w:szCs w:val="24"/>
        </w:rPr>
      </w:pPr>
    </w:p>
    <w:p w:rsidR="004F12F9" w:rsidRDefault="004F12F9" w:rsidP="004F12F9">
      <w:pPr>
        <w:rPr>
          <w:sz w:val="40"/>
          <w:szCs w:val="40"/>
        </w:rPr>
      </w:pPr>
      <w:r w:rsidRPr="004F12F9">
        <w:rPr>
          <w:rFonts w:hint="eastAsia"/>
          <w:sz w:val="40"/>
          <w:szCs w:val="40"/>
        </w:rPr>
        <w:t>５．新型コロナウイルスの影響と今後</w:t>
      </w:r>
      <w:r>
        <w:rPr>
          <w:sz w:val="40"/>
          <w:szCs w:val="40"/>
        </w:rPr>
        <w:br/>
      </w:r>
    </w:p>
    <w:p w:rsidR="004F12F9" w:rsidRDefault="004F12F9" w:rsidP="004F12F9">
      <w:pPr>
        <w:rPr>
          <w:sz w:val="24"/>
          <w:szCs w:val="24"/>
        </w:rPr>
      </w:pPr>
      <w:r>
        <w:rPr>
          <w:rFonts w:hint="eastAsia"/>
          <w:sz w:val="40"/>
          <w:szCs w:val="40"/>
        </w:rPr>
        <w:t xml:space="preserve">　</w:t>
      </w:r>
      <w:r w:rsidR="00A37E57">
        <w:rPr>
          <w:rFonts w:hint="eastAsia"/>
          <w:sz w:val="24"/>
          <w:szCs w:val="24"/>
        </w:rPr>
        <w:t>2020年現在、COVID－19、新型コロナウイルス渦の影響で、外国人が来日して就業できないという問題が発生している。2月下旬の段階では約3</w:t>
      </w:r>
      <w:r w:rsidR="00A37E57">
        <w:rPr>
          <w:sz w:val="24"/>
          <w:szCs w:val="24"/>
        </w:rPr>
        <w:t>60</w:t>
      </w:r>
      <w:r w:rsidR="00A37E57">
        <w:rPr>
          <w:rFonts w:hint="eastAsia"/>
          <w:sz w:val="24"/>
          <w:szCs w:val="24"/>
        </w:rPr>
        <w:t>人の受入れに目途が立っていず、負の影響がでている【</w:t>
      </w:r>
      <w:r w:rsidR="009A3991">
        <w:rPr>
          <w:sz w:val="24"/>
          <w:szCs w:val="24"/>
        </w:rPr>
        <w:t>16</w:t>
      </w:r>
      <w:r w:rsidR="00A37E57">
        <w:rPr>
          <w:rFonts w:hint="eastAsia"/>
          <w:sz w:val="24"/>
          <w:szCs w:val="24"/>
        </w:rPr>
        <w:t>】。産地では有効な打開策もなく、国レベルの問題となっている。</w:t>
      </w:r>
      <w:r w:rsidR="00D64189">
        <w:rPr>
          <w:rFonts w:hint="eastAsia"/>
          <w:sz w:val="24"/>
          <w:szCs w:val="24"/>
        </w:rPr>
        <w:t>技能実習生は業種を一つ選択すると他業種への移動は認められなかった。つまり、外国人労働者には職業選択の自由もなかったのだ。しかし、新型コロナウイルスの影響で法務省は特例として別の業種や職種の企業に転職できることとなった。今後ますます外国人の受入れが不可欠となり雇用の流動化も進むであろう。</w:t>
      </w:r>
    </w:p>
    <w:p w:rsidR="00D64189" w:rsidRDefault="00D64189" w:rsidP="004F12F9">
      <w:pPr>
        <w:rPr>
          <w:sz w:val="24"/>
          <w:szCs w:val="24"/>
        </w:rPr>
      </w:pPr>
    </w:p>
    <w:p w:rsidR="00D64189" w:rsidRDefault="00D64189" w:rsidP="004F12F9">
      <w:pPr>
        <w:rPr>
          <w:sz w:val="24"/>
          <w:szCs w:val="24"/>
        </w:rPr>
      </w:pPr>
      <w:r w:rsidRPr="00D64189">
        <w:rPr>
          <w:rFonts w:hint="eastAsia"/>
          <w:sz w:val="40"/>
          <w:szCs w:val="40"/>
        </w:rPr>
        <w:lastRenderedPageBreak/>
        <w:t>むすびに</w:t>
      </w:r>
      <w:r>
        <w:rPr>
          <w:sz w:val="40"/>
          <w:szCs w:val="40"/>
        </w:rPr>
        <w:br/>
      </w:r>
    </w:p>
    <w:p w:rsidR="00267277" w:rsidRDefault="00D64189" w:rsidP="004F12F9">
      <w:pPr>
        <w:rPr>
          <w:sz w:val="24"/>
          <w:szCs w:val="24"/>
        </w:rPr>
      </w:pPr>
      <w:r>
        <w:rPr>
          <w:rFonts w:hint="eastAsia"/>
          <w:sz w:val="24"/>
          <w:szCs w:val="24"/>
        </w:rPr>
        <w:t xml:space="preserve">　島国であり江戸時代には鎖国も経験した日本であるが、グローバリゼーションが進む世界で先進国としても外国人労働者を受け入れるスピードは更に加速していくと思う。今後少子高齢化社会が加速し、限界集落などは消滅の危機にある。地方が活性化しなければ日本の将来は暗い。その地方を支える柱が第一次産業である農業や林業であると考える。</w:t>
      </w:r>
      <w:r w:rsidR="00267277">
        <w:rPr>
          <w:rFonts w:hint="eastAsia"/>
          <w:sz w:val="24"/>
          <w:szCs w:val="24"/>
        </w:rPr>
        <w:t>また、これらの産業は技術を綿密に学ぶ必要がある。時間が必要であるのに在留資格が5年だと難しい。農業や林業に関しては在留資格の撤廃も考える必要があるのではないか。一方で外国人労働者が多く来日すると犯罪率が高くなるといった懸念の声も上がっている。実際には犯罪率は減少している【</w:t>
      </w:r>
      <w:r w:rsidR="009A3991">
        <w:rPr>
          <w:rFonts w:hint="eastAsia"/>
          <w:sz w:val="24"/>
          <w:szCs w:val="24"/>
        </w:rPr>
        <w:t>1</w:t>
      </w:r>
      <w:r w:rsidR="009A3991">
        <w:rPr>
          <w:sz w:val="24"/>
          <w:szCs w:val="24"/>
        </w:rPr>
        <w:t>3</w:t>
      </w:r>
      <w:r w:rsidR="00267277">
        <w:rPr>
          <w:rFonts w:hint="eastAsia"/>
          <w:sz w:val="24"/>
          <w:szCs w:val="24"/>
        </w:rPr>
        <w:t>】。したがって農業や林業の労働力を維持するためには外国人労働者の受入れを加速する必要がある。もちろん、AI・ICT化は必須だが抜本的な改革にはならない。</w:t>
      </w:r>
      <w:r w:rsidR="008B1596">
        <w:rPr>
          <w:rFonts w:hint="eastAsia"/>
          <w:sz w:val="24"/>
          <w:szCs w:val="24"/>
        </w:rPr>
        <w:t>抜本的な改革をするには技能実習生の受入れを強化するべきという判断に至った。</w:t>
      </w:r>
    </w:p>
    <w:p w:rsidR="00267277" w:rsidRDefault="00267277">
      <w:pPr>
        <w:widowControl/>
        <w:jc w:val="left"/>
        <w:rPr>
          <w:sz w:val="24"/>
          <w:szCs w:val="24"/>
        </w:rPr>
      </w:pPr>
      <w:r>
        <w:rPr>
          <w:sz w:val="24"/>
          <w:szCs w:val="24"/>
        </w:rPr>
        <w:br w:type="page"/>
      </w:r>
    </w:p>
    <w:p w:rsidR="00267277" w:rsidRDefault="00267277" w:rsidP="004F12F9">
      <w:pPr>
        <w:rPr>
          <w:sz w:val="40"/>
          <w:szCs w:val="40"/>
        </w:rPr>
      </w:pPr>
      <w:r w:rsidRPr="00267277">
        <w:rPr>
          <w:rFonts w:hint="eastAsia"/>
          <w:sz w:val="40"/>
          <w:szCs w:val="40"/>
        </w:rPr>
        <w:lastRenderedPageBreak/>
        <w:t>参考文献</w:t>
      </w:r>
    </w:p>
    <w:p w:rsidR="008B1596" w:rsidRPr="003266E8" w:rsidRDefault="008B1596" w:rsidP="008B1596">
      <w:pPr>
        <w:pStyle w:val="a5"/>
        <w:numPr>
          <w:ilvl w:val="0"/>
          <w:numId w:val="10"/>
        </w:numPr>
        <w:ind w:leftChars="0"/>
        <w:rPr>
          <w:sz w:val="24"/>
          <w:szCs w:val="24"/>
        </w:rPr>
      </w:pPr>
      <w:r w:rsidRPr="003266E8">
        <w:rPr>
          <w:sz w:val="24"/>
          <w:szCs w:val="24"/>
        </w:rPr>
        <w:t>宮島喬、鈴木江理子、新版</w:t>
      </w:r>
      <w:r w:rsidRPr="003266E8">
        <w:rPr>
          <w:rFonts w:hint="eastAsia"/>
          <w:sz w:val="24"/>
          <w:szCs w:val="24"/>
        </w:rPr>
        <w:t>＿</w:t>
      </w:r>
      <w:r w:rsidRPr="003266E8">
        <w:rPr>
          <w:sz w:val="24"/>
          <w:szCs w:val="24"/>
        </w:rPr>
        <w:t>外国人労働者受け入れを問う、</w:t>
      </w:r>
      <w:r w:rsidRPr="003266E8">
        <w:rPr>
          <w:rFonts w:hint="eastAsia"/>
          <w:sz w:val="24"/>
          <w:szCs w:val="24"/>
        </w:rPr>
        <w:t>岩波書店、2</w:t>
      </w:r>
      <w:r w:rsidRPr="003266E8">
        <w:rPr>
          <w:sz w:val="24"/>
          <w:szCs w:val="24"/>
        </w:rPr>
        <w:t>019-10.</w:t>
      </w:r>
    </w:p>
    <w:p w:rsidR="00267277" w:rsidRPr="008B1596" w:rsidRDefault="008B1596" w:rsidP="008B1596">
      <w:pPr>
        <w:pStyle w:val="a5"/>
        <w:numPr>
          <w:ilvl w:val="0"/>
          <w:numId w:val="10"/>
        </w:numPr>
        <w:ind w:leftChars="0"/>
        <w:rPr>
          <w:sz w:val="24"/>
          <w:szCs w:val="24"/>
        </w:rPr>
      </w:pPr>
      <w:r w:rsidRPr="008B1596">
        <w:rPr>
          <w:rFonts w:hint="eastAsia"/>
          <w:sz w:val="24"/>
          <w:szCs w:val="24"/>
        </w:rPr>
        <w:t>図4　産業別就業者数、独立行政法人　労働政策研究・研究機関、閲覧日　2</w:t>
      </w:r>
      <w:r w:rsidRPr="008B1596">
        <w:rPr>
          <w:sz w:val="24"/>
          <w:szCs w:val="24"/>
        </w:rPr>
        <w:t>020-12-05</w:t>
      </w:r>
      <w:r w:rsidRPr="008B1596">
        <w:rPr>
          <w:rFonts w:hint="eastAsia"/>
          <w:sz w:val="24"/>
          <w:szCs w:val="24"/>
        </w:rPr>
        <w:t>、</w:t>
      </w:r>
      <w:hyperlink r:id="rId12" w:history="1">
        <w:r w:rsidRPr="0006752A">
          <w:rPr>
            <w:rStyle w:val="ac"/>
            <w:sz w:val="24"/>
            <w:szCs w:val="24"/>
          </w:rPr>
          <w:t>https://www.jil.go.jp/kokunai/statistics/timeseries/html/g0204.html</w:t>
        </w:r>
      </w:hyperlink>
    </w:p>
    <w:p w:rsidR="008B1596" w:rsidRDefault="008B1596" w:rsidP="008B1596">
      <w:pPr>
        <w:pStyle w:val="a5"/>
        <w:numPr>
          <w:ilvl w:val="0"/>
          <w:numId w:val="10"/>
        </w:numPr>
        <w:ind w:leftChars="0"/>
        <w:rPr>
          <w:sz w:val="24"/>
          <w:szCs w:val="24"/>
        </w:rPr>
      </w:pPr>
      <w:r w:rsidRPr="003266E8">
        <w:rPr>
          <w:sz w:val="24"/>
          <w:szCs w:val="24"/>
        </w:rPr>
        <w:t>島井一平、国家と移民</w:t>
      </w:r>
      <w:r w:rsidRPr="003266E8">
        <w:rPr>
          <w:rFonts w:hint="eastAsia"/>
          <w:sz w:val="24"/>
          <w:szCs w:val="24"/>
        </w:rPr>
        <w:t>：</w:t>
      </w:r>
      <w:r w:rsidRPr="003266E8">
        <w:rPr>
          <w:sz w:val="24"/>
          <w:szCs w:val="24"/>
        </w:rPr>
        <w:t>外国人労働者と日本の未来、集英社</w:t>
      </w:r>
      <w:r w:rsidRPr="003266E8">
        <w:rPr>
          <w:rFonts w:hint="eastAsia"/>
          <w:sz w:val="24"/>
          <w:szCs w:val="24"/>
        </w:rPr>
        <w:t>新書、2</w:t>
      </w:r>
      <w:r w:rsidRPr="003266E8">
        <w:rPr>
          <w:sz w:val="24"/>
          <w:szCs w:val="24"/>
        </w:rPr>
        <w:t>020-06.</w:t>
      </w:r>
    </w:p>
    <w:p w:rsidR="008B1596" w:rsidRDefault="008B1596" w:rsidP="008B1596">
      <w:pPr>
        <w:pStyle w:val="a5"/>
        <w:numPr>
          <w:ilvl w:val="0"/>
          <w:numId w:val="10"/>
        </w:numPr>
        <w:ind w:leftChars="0"/>
        <w:rPr>
          <w:sz w:val="24"/>
          <w:szCs w:val="24"/>
        </w:rPr>
      </w:pPr>
      <w:r>
        <w:rPr>
          <w:rFonts w:hint="eastAsia"/>
          <w:sz w:val="24"/>
          <w:szCs w:val="24"/>
        </w:rPr>
        <w:t>企業等の農業参入へ、農林水産省、</w:t>
      </w:r>
      <w:r w:rsidR="003E32A0">
        <w:rPr>
          <w:rFonts w:hint="eastAsia"/>
          <w:sz w:val="24"/>
          <w:szCs w:val="24"/>
        </w:rPr>
        <w:t>2</w:t>
      </w:r>
      <w:r w:rsidR="003E32A0">
        <w:rPr>
          <w:sz w:val="24"/>
          <w:szCs w:val="24"/>
        </w:rPr>
        <w:t>020-10-07</w:t>
      </w:r>
      <w:r w:rsidR="003E32A0">
        <w:rPr>
          <w:rFonts w:hint="eastAsia"/>
          <w:sz w:val="24"/>
          <w:szCs w:val="24"/>
        </w:rPr>
        <w:t>、閲覧日　2</w:t>
      </w:r>
      <w:r w:rsidR="003E32A0">
        <w:rPr>
          <w:sz w:val="24"/>
          <w:szCs w:val="24"/>
        </w:rPr>
        <w:t>020-12-05</w:t>
      </w:r>
      <w:r w:rsidR="003E32A0">
        <w:rPr>
          <w:rFonts w:hint="eastAsia"/>
          <w:sz w:val="24"/>
          <w:szCs w:val="24"/>
        </w:rPr>
        <w:t>、</w:t>
      </w:r>
      <w:hyperlink r:id="rId13" w:history="1">
        <w:r w:rsidR="003E32A0" w:rsidRPr="0006752A">
          <w:rPr>
            <w:rStyle w:val="ac"/>
            <w:sz w:val="24"/>
            <w:szCs w:val="24"/>
          </w:rPr>
          <w:t>https://www.maff.go.jp/j/keiei/koukai/sannyu/kigyou_sannyu.html</w:t>
        </w:r>
      </w:hyperlink>
    </w:p>
    <w:p w:rsidR="003E32A0" w:rsidRPr="003E32A0" w:rsidRDefault="003E32A0" w:rsidP="008B1596">
      <w:pPr>
        <w:pStyle w:val="a5"/>
        <w:numPr>
          <w:ilvl w:val="0"/>
          <w:numId w:val="10"/>
        </w:numPr>
        <w:ind w:leftChars="0"/>
        <w:rPr>
          <w:sz w:val="24"/>
          <w:szCs w:val="24"/>
        </w:rPr>
      </w:pPr>
      <w:r>
        <w:rPr>
          <w:rFonts w:hint="eastAsia"/>
          <w:sz w:val="24"/>
          <w:szCs w:val="24"/>
        </w:rPr>
        <w:t xml:space="preserve">林業労働力の動向、林野庁、閲覧日　</w:t>
      </w:r>
      <w:r>
        <w:rPr>
          <w:sz w:val="24"/>
          <w:szCs w:val="24"/>
        </w:rPr>
        <w:t>2020-12-05</w:t>
      </w:r>
      <w:r>
        <w:rPr>
          <w:rFonts w:hint="eastAsia"/>
          <w:sz w:val="24"/>
          <w:szCs w:val="24"/>
        </w:rPr>
        <w:t>、</w:t>
      </w:r>
      <w:hyperlink r:id="rId14" w:history="1">
        <w:r>
          <w:rPr>
            <w:rStyle w:val="ac"/>
          </w:rPr>
          <w:t>林業労働力の動向：林野庁 (maff.go.jp)</w:t>
        </w:r>
      </w:hyperlink>
    </w:p>
    <w:p w:rsidR="003E32A0" w:rsidRDefault="003E32A0" w:rsidP="008B1596">
      <w:pPr>
        <w:pStyle w:val="a5"/>
        <w:numPr>
          <w:ilvl w:val="0"/>
          <w:numId w:val="10"/>
        </w:numPr>
        <w:ind w:leftChars="0"/>
        <w:rPr>
          <w:sz w:val="24"/>
          <w:szCs w:val="24"/>
        </w:rPr>
      </w:pPr>
      <w:r>
        <w:rPr>
          <w:rFonts w:hint="eastAsia"/>
          <w:sz w:val="24"/>
          <w:szCs w:val="24"/>
        </w:rPr>
        <w:t>鈴木朝雄、</w:t>
      </w:r>
      <w:r w:rsidRPr="003266E8">
        <w:rPr>
          <w:rFonts w:hint="eastAsia"/>
          <w:sz w:val="24"/>
          <w:szCs w:val="24"/>
        </w:rPr>
        <w:t>第一次産業の多面的機能、立法と調査、2</w:t>
      </w:r>
      <w:r w:rsidRPr="003266E8">
        <w:rPr>
          <w:sz w:val="24"/>
          <w:szCs w:val="24"/>
        </w:rPr>
        <w:t>008-04</w:t>
      </w:r>
      <w:r w:rsidRPr="003266E8">
        <w:rPr>
          <w:rFonts w:hint="eastAsia"/>
          <w:sz w:val="24"/>
          <w:szCs w:val="24"/>
        </w:rPr>
        <w:t>、</w:t>
      </w:r>
      <w:r>
        <w:rPr>
          <w:rFonts w:hint="eastAsia"/>
          <w:sz w:val="24"/>
          <w:szCs w:val="24"/>
        </w:rPr>
        <w:t>閲覧日</w:t>
      </w:r>
      <w:r w:rsidRPr="003266E8">
        <w:rPr>
          <w:rFonts w:hint="eastAsia"/>
          <w:sz w:val="24"/>
          <w:szCs w:val="24"/>
        </w:rPr>
        <w:t>2</w:t>
      </w:r>
      <w:r w:rsidRPr="003266E8">
        <w:rPr>
          <w:sz w:val="24"/>
          <w:szCs w:val="24"/>
        </w:rPr>
        <w:t>020-11-15</w:t>
      </w:r>
    </w:p>
    <w:p w:rsidR="003E32A0" w:rsidRPr="003E32A0" w:rsidRDefault="003E32A0" w:rsidP="008B1596">
      <w:pPr>
        <w:pStyle w:val="a5"/>
        <w:numPr>
          <w:ilvl w:val="0"/>
          <w:numId w:val="10"/>
        </w:numPr>
        <w:ind w:leftChars="0"/>
        <w:rPr>
          <w:sz w:val="24"/>
          <w:szCs w:val="24"/>
        </w:rPr>
      </w:pPr>
      <w:r>
        <w:rPr>
          <w:rFonts w:hint="eastAsia"/>
          <w:sz w:val="24"/>
          <w:szCs w:val="24"/>
        </w:rPr>
        <w:t>「スマート農業」とはどんなものか？ICTを活用した農業のメリットと導入の課題、SMART　AGRI、SMART　AGRI編集部、2</w:t>
      </w:r>
      <w:r>
        <w:rPr>
          <w:sz w:val="24"/>
          <w:szCs w:val="24"/>
        </w:rPr>
        <w:t>019-03-19</w:t>
      </w:r>
      <w:r>
        <w:rPr>
          <w:rFonts w:hint="eastAsia"/>
          <w:sz w:val="24"/>
          <w:szCs w:val="24"/>
        </w:rPr>
        <w:t>、閲覧日　2</w:t>
      </w:r>
      <w:r>
        <w:rPr>
          <w:sz w:val="24"/>
          <w:szCs w:val="24"/>
        </w:rPr>
        <w:t>020-12-06</w:t>
      </w:r>
      <w:r>
        <w:rPr>
          <w:rFonts w:hint="eastAsia"/>
          <w:sz w:val="24"/>
          <w:szCs w:val="24"/>
        </w:rPr>
        <w:t>、</w:t>
      </w:r>
      <w:hyperlink r:id="rId15" w:history="1">
        <w:r>
          <w:rPr>
            <w:rStyle w:val="ac"/>
          </w:rPr>
          <w:t>「スマート農業」とはどんなものか？ ICTを活用した農業のメリットと導入の課題 | 農業とITの未来メディア「SMART AGRI（スマートアグリ）」 (smartagri-jp.com)</w:t>
        </w:r>
      </w:hyperlink>
    </w:p>
    <w:p w:rsidR="003E32A0" w:rsidRPr="003E32A0" w:rsidRDefault="003E32A0" w:rsidP="008B1596">
      <w:pPr>
        <w:pStyle w:val="a5"/>
        <w:numPr>
          <w:ilvl w:val="0"/>
          <w:numId w:val="10"/>
        </w:numPr>
        <w:ind w:leftChars="0"/>
        <w:rPr>
          <w:sz w:val="24"/>
          <w:szCs w:val="24"/>
        </w:rPr>
      </w:pPr>
      <w:r>
        <w:rPr>
          <w:rFonts w:hint="eastAsia"/>
          <w:sz w:val="24"/>
          <w:szCs w:val="24"/>
        </w:rPr>
        <w:lastRenderedPageBreak/>
        <w:t>スマート林業の実現に向けた取組について、林野庁、2</w:t>
      </w:r>
      <w:r>
        <w:rPr>
          <w:sz w:val="24"/>
          <w:szCs w:val="24"/>
        </w:rPr>
        <w:t>018-03</w:t>
      </w:r>
      <w:r>
        <w:rPr>
          <w:rFonts w:hint="eastAsia"/>
          <w:sz w:val="24"/>
          <w:szCs w:val="24"/>
        </w:rPr>
        <w:t>、閲覧日　2</w:t>
      </w:r>
      <w:r>
        <w:rPr>
          <w:sz w:val="24"/>
          <w:szCs w:val="24"/>
        </w:rPr>
        <w:t>020-12-06</w:t>
      </w:r>
      <w:r>
        <w:rPr>
          <w:rFonts w:hint="eastAsia"/>
          <w:sz w:val="24"/>
          <w:szCs w:val="24"/>
        </w:rPr>
        <w:t>、</w:t>
      </w:r>
      <w:hyperlink r:id="rId16" w:history="1">
        <w:r>
          <w:rPr>
            <w:rStyle w:val="ac"/>
          </w:rPr>
          <w:t>siryou4.pdf (kantei.go.jp)</w:t>
        </w:r>
      </w:hyperlink>
    </w:p>
    <w:p w:rsidR="003E32A0" w:rsidRPr="009A3991" w:rsidRDefault="009A3991" w:rsidP="008B1596">
      <w:pPr>
        <w:pStyle w:val="a5"/>
        <w:numPr>
          <w:ilvl w:val="0"/>
          <w:numId w:val="10"/>
        </w:numPr>
        <w:ind w:leftChars="0"/>
        <w:rPr>
          <w:sz w:val="24"/>
          <w:szCs w:val="24"/>
        </w:rPr>
      </w:pPr>
      <w:r>
        <w:rPr>
          <w:rFonts w:hint="eastAsia"/>
          <w:sz w:val="24"/>
          <w:szCs w:val="24"/>
        </w:rPr>
        <w:t xml:space="preserve">日本の食料自給率、農林水産省、閲覧日 </w:t>
      </w:r>
      <w:r>
        <w:rPr>
          <w:sz w:val="24"/>
          <w:szCs w:val="24"/>
        </w:rPr>
        <w:t>2020-12-06</w:t>
      </w:r>
      <w:r>
        <w:rPr>
          <w:rFonts w:hint="eastAsia"/>
          <w:sz w:val="24"/>
          <w:szCs w:val="24"/>
        </w:rPr>
        <w:t>、</w:t>
      </w:r>
      <w:hyperlink r:id="rId17" w:history="1">
        <w:r>
          <w:rPr>
            <w:rStyle w:val="ac"/>
          </w:rPr>
          <w:t>日本の食料自給率：農林水産省 (maff.go.jp)</w:t>
        </w:r>
      </w:hyperlink>
    </w:p>
    <w:p w:rsidR="009A3991" w:rsidRPr="009A3991" w:rsidRDefault="009A3991" w:rsidP="008B1596">
      <w:pPr>
        <w:pStyle w:val="a5"/>
        <w:numPr>
          <w:ilvl w:val="0"/>
          <w:numId w:val="10"/>
        </w:numPr>
        <w:ind w:leftChars="0"/>
        <w:rPr>
          <w:sz w:val="24"/>
          <w:szCs w:val="24"/>
        </w:rPr>
      </w:pPr>
      <w:r>
        <w:rPr>
          <w:rFonts w:hint="eastAsia"/>
          <w:sz w:val="24"/>
          <w:szCs w:val="24"/>
        </w:rPr>
        <w:t>6次産業、Wikipedia、閲覧日　2</w:t>
      </w:r>
      <w:r>
        <w:rPr>
          <w:sz w:val="24"/>
          <w:szCs w:val="24"/>
        </w:rPr>
        <w:t>020-12-06</w:t>
      </w:r>
      <w:r>
        <w:rPr>
          <w:rFonts w:hint="eastAsia"/>
          <w:sz w:val="24"/>
          <w:szCs w:val="24"/>
        </w:rPr>
        <w:t>、</w:t>
      </w:r>
      <w:hyperlink r:id="rId18" w:history="1">
        <w:r>
          <w:rPr>
            <w:rStyle w:val="ac"/>
          </w:rPr>
          <w:t>6次産業 - Wikipedia</w:t>
        </w:r>
      </w:hyperlink>
    </w:p>
    <w:p w:rsidR="009A3991" w:rsidRPr="003266E8" w:rsidRDefault="009A3991" w:rsidP="009A3991">
      <w:pPr>
        <w:pStyle w:val="a5"/>
        <w:numPr>
          <w:ilvl w:val="0"/>
          <w:numId w:val="10"/>
        </w:numPr>
        <w:ind w:leftChars="0"/>
        <w:rPr>
          <w:sz w:val="24"/>
          <w:szCs w:val="24"/>
        </w:rPr>
      </w:pPr>
      <w:r w:rsidRPr="003266E8">
        <w:rPr>
          <w:rFonts w:hint="eastAsia"/>
          <w:sz w:val="24"/>
          <w:szCs w:val="24"/>
        </w:rPr>
        <w:t>八山政治拡大する外国人の農業就労～その課題と展望～、農政調査時報　秋(</w:t>
      </w:r>
      <w:r w:rsidRPr="003266E8">
        <w:rPr>
          <w:sz w:val="24"/>
          <w:szCs w:val="24"/>
        </w:rPr>
        <w:t>580</w:t>
      </w:r>
      <w:r w:rsidRPr="003266E8">
        <w:rPr>
          <w:rFonts w:hint="eastAsia"/>
          <w:sz w:val="24"/>
          <w:szCs w:val="24"/>
        </w:rPr>
        <w:t>号)、12-</w:t>
      </w:r>
      <w:r w:rsidRPr="003266E8">
        <w:rPr>
          <w:sz w:val="24"/>
          <w:szCs w:val="24"/>
        </w:rPr>
        <w:t>22</w:t>
      </w:r>
    </w:p>
    <w:p w:rsidR="009A3991" w:rsidRPr="003266E8" w:rsidRDefault="009A3991" w:rsidP="009A3991">
      <w:pPr>
        <w:pStyle w:val="a5"/>
        <w:numPr>
          <w:ilvl w:val="0"/>
          <w:numId w:val="10"/>
        </w:numPr>
        <w:ind w:leftChars="0"/>
        <w:rPr>
          <w:sz w:val="24"/>
          <w:szCs w:val="24"/>
        </w:rPr>
      </w:pPr>
      <w:r w:rsidRPr="003266E8">
        <w:rPr>
          <w:rFonts w:hint="eastAsia"/>
          <w:sz w:val="24"/>
          <w:szCs w:val="24"/>
        </w:rPr>
        <w:t>澤田晃宏、ルポ　技能実習生、ちくま新書、2</w:t>
      </w:r>
      <w:r w:rsidRPr="003266E8">
        <w:rPr>
          <w:sz w:val="24"/>
          <w:szCs w:val="24"/>
        </w:rPr>
        <w:t>020-05.</w:t>
      </w:r>
    </w:p>
    <w:p w:rsidR="009A3991" w:rsidRPr="003266E8" w:rsidRDefault="009A3991" w:rsidP="009A3991">
      <w:pPr>
        <w:pStyle w:val="a5"/>
        <w:numPr>
          <w:ilvl w:val="0"/>
          <w:numId w:val="10"/>
        </w:numPr>
        <w:ind w:leftChars="0"/>
        <w:rPr>
          <w:sz w:val="24"/>
          <w:szCs w:val="24"/>
        </w:rPr>
      </w:pPr>
      <w:bookmarkStart w:id="1" w:name="_Hlk58336277"/>
      <w:r w:rsidRPr="003266E8">
        <w:rPr>
          <w:sz w:val="24"/>
          <w:szCs w:val="24"/>
        </w:rPr>
        <w:t>島井一平、国家と移民</w:t>
      </w:r>
      <w:r w:rsidRPr="003266E8">
        <w:rPr>
          <w:rFonts w:hint="eastAsia"/>
          <w:sz w:val="24"/>
          <w:szCs w:val="24"/>
        </w:rPr>
        <w:t>：</w:t>
      </w:r>
      <w:r w:rsidRPr="003266E8">
        <w:rPr>
          <w:sz w:val="24"/>
          <w:szCs w:val="24"/>
        </w:rPr>
        <w:t>外国人労働者と日本の未来、集英社</w:t>
      </w:r>
      <w:r w:rsidRPr="003266E8">
        <w:rPr>
          <w:rFonts w:hint="eastAsia"/>
          <w:sz w:val="24"/>
          <w:szCs w:val="24"/>
        </w:rPr>
        <w:t>新書、2</w:t>
      </w:r>
      <w:r w:rsidRPr="003266E8">
        <w:rPr>
          <w:sz w:val="24"/>
          <w:szCs w:val="24"/>
        </w:rPr>
        <w:t>020-06.</w:t>
      </w:r>
      <w:bookmarkEnd w:id="1"/>
    </w:p>
    <w:p w:rsidR="009A3991" w:rsidRPr="003266E8" w:rsidRDefault="009A3991" w:rsidP="009A3991">
      <w:pPr>
        <w:pStyle w:val="a5"/>
        <w:numPr>
          <w:ilvl w:val="0"/>
          <w:numId w:val="10"/>
        </w:numPr>
        <w:ind w:leftChars="0"/>
        <w:rPr>
          <w:sz w:val="24"/>
          <w:szCs w:val="24"/>
        </w:rPr>
      </w:pPr>
      <w:r w:rsidRPr="003266E8">
        <w:rPr>
          <w:rFonts w:hint="eastAsia"/>
          <w:sz w:val="24"/>
          <w:szCs w:val="24"/>
        </w:rPr>
        <w:t>栩木誠、農政展望第7</w:t>
      </w:r>
      <w:r w:rsidRPr="003266E8">
        <w:rPr>
          <w:sz w:val="24"/>
          <w:szCs w:val="24"/>
        </w:rPr>
        <w:t>4</w:t>
      </w:r>
      <w:r w:rsidRPr="003266E8">
        <w:rPr>
          <w:rFonts w:hint="eastAsia"/>
          <w:sz w:val="24"/>
          <w:szCs w:val="24"/>
        </w:rPr>
        <w:t>回、経営実務、2</w:t>
      </w:r>
      <w:r w:rsidRPr="003266E8">
        <w:rPr>
          <w:sz w:val="24"/>
          <w:szCs w:val="24"/>
        </w:rPr>
        <w:t>020-05</w:t>
      </w:r>
      <w:r w:rsidRPr="003266E8">
        <w:rPr>
          <w:rFonts w:hint="eastAsia"/>
          <w:sz w:val="24"/>
          <w:szCs w:val="24"/>
        </w:rPr>
        <w:t>、98</w:t>
      </w:r>
      <w:r w:rsidRPr="003266E8">
        <w:rPr>
          <w:sz w:val="24"/>
          <w:szCs w:val="24"/>
        </w:rPr>
        <w:t>-101</w:t>
      </w:r>
    </w:p>
    <w:p w:rsidR="009A3991" w:rsidRPr="003266E8" w:rsidRDefault="009A3991" w:rsidP="009A3991">
      <w:pPr>
        <w:pStyle w:val="a5"/>
        <w:numPr>
          <w:ilvl w:val="0"/>
          <w:numId w:val="10"/>
        </w:numPr>
        <w:ind w:leftChars="0"/>
        <w:rPr>
          <w:sz w:val="24"/>
          <w:szCs w:val="24"/>
        </w:rPr>
      </w:pPr>
      <w:bookmarkStart w:id="2" w:name="_Hlk58337386"/>
      <w:r w:rsidRPr="003266E8">
        <w:rPr>
          <w:rFonts w:hint="eastAsia"/>
          <w:sz w:val="24"/>
          <w:szCs w:val="24"/>
        </w:rPr>
        <w:t>八山政治</w:t>
      </w:r>
      <w:r>
        <w:rPr>
          <w:rFonts w:hint="eastAsia"/>
          <w:sz w:val="24"/>
          <w:szCs w:val="24"/>
        </w:rPr>
        <w:t>、</w:t>
      </w:r>
      <w:r w:rsidRPr="003266E8">
        <w:rPr>
          <w:rFonts w:hint="eastAsia"/>
          <w:sz w:val="24"/>
          <w:szCs w:val="24"/>
        </w:rPr>
        <w:t>拡大する外国人の農業就労～その課題と展望～、農政調査時報　秋(</w:t>
      </w:r>
      <w:r w:rsidRPr="003266E8">
        <w:rPr>
          <w:sz w:val="24"/>
          <w:szCs w:val="24"/>
        </w:rPr>
        <w:t>580</w:t>
      </w:r>
      <w:r w:rsidRPr="003266E8">
        <w:rPr>
          <w:rFonts w:hint="eastAsia"/>
          <w:sz w:val="24"/>
          <w:szCs w:val="24"/>
        </w:rPr>
        <w:t>号)、12-</w:t>
      </w:r>
      <w:r w:rsidRPr="003266E8">
        <w:rPr>
          <w:sz w:val="24"/>
          <w:szCs w:val="24"/>
        </w:rPr>
        <w:t>22</w:t>
      </w:r>
    </w:p>
    <w:bookmarkEnd w:id="2"/>
    <w:p w:rsidR="009A3991" w:rsidRDefault="009A3991" w:rsidP="008B1596">
      <w:pPr>
        <w:pStyle w:val="a5"/>
        <w:numPr>
          <w:ilvl w:val="0"/>
          <w:numId w:val="10"/>
        </w:numPr>
        <w:ind w:leftChars="0"/>
        <w:rPr>
          <w:sz w:val="24"/>
          <w:szCs w:val="24"/>
        </w:rPr>
      </w:pPr>
      <w:r w:rsidRPr="009A3991">
        <w:rPr>
          <w:rFonts w:hint="eastAsia"/>
          <w:sz w:val="24"/>
          <w:szCs w:val="24"/>
        </w:rPr>
        <w:t>永吉希久子</w:t>
      </w:r>
      <w:r>
        <w:rPr>
          <w:rFonts w:hint="eastAsia"/>
          <w:sz w:val="24"/>
          <w:szCs w:val="24"/>
        </w:rPr>
        <w:t>、</w:t>
      </w:r>
      <w:r w:rsidR="006F359F" w:rsidRPr="006F359F">
        <w:rPr>
          <w:rFonts w:hint="eastAsia"/>
          <w:sz w:val="24"/>
          <w:szCs w:val="24"/>
        </w:rPr>
        <w:t>移民と日本社会、需要の影響を多面的に議論</w:t>
      </w:r>
      <w:r w:rsidR="006F359F">
        <w:rPr>
          <w:rFonts w:hint="eastAsia"/>
          <w:sz w:val="24"/>
          <w:szCs w:val="24"/>
        </w:rPr>
        <w:t>、日本経済新聞、2</w:t>
      </w:r>
      <w:r w:rsidR="006F359F">
        <w:rPr>
          <w:sz w:val="24"/>
          <w:szCs w:val="24"/>
        </w:rPr>
        <w:t>020-04-18</w:t>
      </w:r>
    </w:p>
    <w:p w:rsidR="006F359F" w:rsidRPr="008B1596" w:rsidRDefault="006F359F" w:rsidP="008B1596">
      <w:pPr>
        <w:pStyle w:val="a5"/>
        <w:numPr>
          <w:ilvl w:val="0"/>
          <w:numId w:val="10"/>
        </w:numPr>
        <w:ind w:leftChars="0"/>
        <w:rPr>
          <w:sz w:val="24"/>
          <w:szCs w:val="24"/>
        </w:rPr>
      </w:pPr>
      <w:r w:rsidRPr="006F359F">
        <w:rPr>
          <w:rFonts w:hint="eastAsia"/>
          <w:sz w:val="24"/>
          <w:szCs w:val="24"/>
        </w:rPr>
        <w:t>企業の農業所有、特区で解禁</w:t>
      </w:r>
      <w:r>
        <w:rPr>
          <w:rFonts w:hint="eastAsia"/>
          <w:sz w:val="24"/>
          <w:szCs w:val="24"/>
        </w:rPr>
        <w:t>、日本経済新聞、2</w:t>
      </w:r>
      <w:r>
        <w:rPr>
          <w:sz w:val="24"/>
          <w:szCs w:val="24"/>
        </w:rPr>
        <w:t>006-06-13</w:t>
      </w:r>
    </w:p>
    <w:sectPr w:rsidR="006F359F" w:rsidRPr="008B15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189" w:rsidRDefault="00D64189" w:rsidP="00BA6934">
      <w:r>
        <w:separator/>
      </w:r>
    </w:p>
  </w:endnote>
  <w:endnote w:type="continuationSeparator" w:id="0">
    <w:p w:rsidR="00D64189" w:rsidRDefault="00D64189" w:rsidP="00BA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189" w:rsidRDefault="00D64189" w:rsidP="00BA6934">
      <w:r>
        <w:separator/>
      </w:r>
    </w:p>
  </w:footnote>
  <w:footnote w:type="continuationSeparator" w:id="0">
    <w:p w:rsidR="00D64189" w:rsidRDefault="00D64189" w:rsidP="00BA6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6E4E"/>
    <w:multiLevelType w:val="hybridMultilevel"/>
    <w:tmpl w:val="320431C8"/>
    <w:lvl w:ilvl="0" w:tplc="668EBB9E">
      <w:start w:val="1"/>
      <w:numFmt w:val="decimalFullWidth"/>
      <w:lvlText w:val="%1．"/>
      <w:lvlJc w:val="left"/>
      <w:pPr>
        <w:ind w:left="1040" w:hanging="72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 w15:restartNumberingAfterBreak="0">
    <w:nsid w:val="18593332"/>
    <w:multiLevelType w:val="multilevel"/>
    <w:tmpl w:val="66403FFC"/>
    <w:lvl w:ilvl="0">
      <w:start w:val="1"/>
      <w:numFmt w:val="decimal"/>
      <w:lvlText w:val="%1"/>
      <w:lvlJc w:val="left"/>
      <w:pPr>
        <w:ind w:left="570" w:hanging="570"/>
      </w:pPr>
      <w:rPr>
        <w:rFonts w:hint="default"/>
      </w:rPr>
    </w:lvl>
    <w:lvl w:ilvl="1">
      <w:start w:val="1"/>
      <w:numFmt w:val="decimal"/>
      <w:lvlText w:val="%1.%2"/>
      <w:lvlJc w:val="left"/>
      <w:pPr>
        <w:ind w:left="810" w:hanging="57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203017E6"/>
    <w:multiLevelType w:val="hybridMultilevel"/>
    <w:tmpl w:val="5A20E7BE"/>
    <w:lvl w:ilvl="0" w:tplc="F184154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1B7725B"/>
    <w:multiLevelType w:val="hybridMultilevel"/>
    <w:tmpl w:val="8580F11A"/>
    <w:lvl w:ilvl="0" w:tplc="24342090">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195D34"/>
    <w:multiLevelType w:val="hybridMultilevel"/>
    <w:tmpl w:val="3F3E81BA"/>
    <w:lvl w:ilvl="0" w:tplc="F0D24EB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9AB5935"/>
    <w:multiLevelType w:val="hybridMultilevel"/>
    <w:tmpl w:val="F4A4D35E"/>
    <w:lvl w:ilvl="0" w:tplc="8520973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3D60522"/>
    <w:multiLevelType w:val="hybridMultilevel"/>
    <w:tmpl w:val="4E6A9644"/>
    <w:lvl w:ilvl="0" w:tplc="9514BF32">
      <w:start w:val="1"/>
      <w:numFmt w:val="decimalFullWidth"/>
      <w:lvlText w:val="（%1）"/>
      <w:lvlJc w:val="left"/>
      <w:pPr>
        <w:ind w:left="1200" w:hanging="720"/>
      </w:pPr>
      <w:rPr>
        <w:rFonts w:hint="default"/>
      </w:rPr>
    </w:lvl>
    <w:lvl w:ilvl="1" w:tplc="318043A6">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59B23F38"/>
    <w:multiLevelType w:val="hybridMultilevel"/>
    <w:tmpl w:val="B2643B02"/>
    <w:lvl w:ilvl="0" w:tplc="36D85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BD77EA"/>
    <w:multiLevelType w:val="hybridMultilevel"/>
    <w:tmpl w:val="892E169E"/>
    <w:lvl w:ilvl="0" w:tplc="3E722CA2">
      <w:start w:val="1"/>
      <w:numFmt w:val="decimalFullWidth"/>
      <w:lvlText w:val="%1．"/>
      <w:lvlJc w:val="left"/>
      <w:pPr>
        <w:ind w:left="800" w:hanging="8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D7637F"/>
    <w:multiLevelType w:val="hybridMultilevel"/>
    <w:tmpl w:val="5DFAD62E"/>
    <w:lvl w:ilvl="0" w:tplc="680887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1"/>
  </w:num>
  <w:num w:numId="3">
    <w:abstractNumId w:val="8"/>
  </w:num>
  <w:num w:numId="4">
    <w:abstractNumId w:val="0"/>
  </w:num>
  <w:num w:numId="5">
    <w:abstractNumId w:val="4"/>
  </w:num>
  <w:num w:numId="6">
    <w:abstractNumId w:val="9"/>
  </w:num>
  <w:num w:numId="7">
    <w:abstractNumId w:val="5"/>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31"/>
    <w:rsid w:val="000326D9"/>
    <w:rsid w:val="000A6CF1"/>
    <w:rsid w:val="000B015C"/>
    <w:rsid w:val="000F199A"/>
    <w:rsid w:val="000F6475"/>
    <w:rsid w:val="0017760A"/>
    <w:rsid w:val="001A7E9D"/>
    <w:rsid w:val="001C6D67"/>
    <w:rsid w:val="001C7AF9"/>
    <w:rsid w:val="00233DB3"/>
    <w:rsid w:val="00267277"/>
    <w:rsid w:val="00270FA4"/>
    <w:rsid w:val="00274186"/>
    <w:rsid w:val="002A265C"/>
    <w:rsid w:val="002A742E"/>
    <w:rsid w:val="002C0451"/>
    <w:rsid w:val="002D3190"/>
    <w:rsid w:val="003341BD"/>
    <w:rsid w:val="003A3CA1"/>
    <w:rsid w:val="003E32A0"/>
    <w:rsid w:val="003E6C2C"/>
    <w:rsid w:val="00484789"/>
    <w:rsid w:val="004F12F9"/>
    <w:rsid w:val="00514B7A"/>
    <w:rsid w:val="0053786D"/>
    <w:rsid w:val="00592C84"/>
    <w:rsid w:val="0059715A"/>
    <w:rsid w:val="005A62D2"/>
    <w:rsid w:val="00665DB2"/>
    <w:rsid w:val="0068126A"/>
    <w:rsid w:val="00695B54"/>
    <w:rsid w:val="006A15B4"/>
    <w:rsid w:val="006E16F4"/>
    <w:rsid w:val="006F359F"/>
    <w:rsid w:val="00726AF7"/>
    <w:rsid w:val="00731366"/>
    <w:rsid w:val="007B3631"/>
    <w:rsid w:val="007C7E4F"/>
    <w:rsid w:val="007D5377"/>
    <w:rsid w:val="007D5BD3"/>
    <w:rsid w:val="007E0A05"/>
    <w:rsid w:val="007E27D1"/>
    <w:rsid w:val="008B1596"/>
    <w:rsid w:val="008B4B85"/>
    <w:rsid w:val="008D3C61"/>
    <w:rsid w:val="009506FC"/>
    <w:rsid w:val="009667A8"/>
    <w:rsid w:val="009A3991"/>
    <w:rsid w:val="009F1E56"/>
    <w:rsid w:val="00A37E57"/>
    <w:rsid w:val="00AA11A1"/>
    <w:rsid w:val="00AD2294"/>
    <w:rsid w:val="00B2242C"/>
    <w:rsid w:val="00B23FA3"/>
    <w:rsid w:val="00B723EB"/>
    <w:rsid w:val="00B80647"/>
    <w:rsid w:val="00B90CAB"/>
    <w:rsid w:val="00BA6934"/>
    <w:rsid w:val="00BB612F"/>
    <w:rsid w:val="00C15FBE"/>
    <w:rsid w:val="00C539FC"/>
    <w:rsid w:val="00C942A6"/>
    <w:rsid w:val="00CB517F"/>
    <w:rsid w:val="00CD2977"/>
    <w:rsid w:val="00D64189"/>
    <w:rsid w:val="00DC6C2F"/>
    <w:rsid w:val="00E51C03"/>
    <w:rsid w:val="00E51F3F"/>
    <w:rsid w:val="00EB3B3B"/>
    <w:rsid w:val="00EC3BF5"/>
    <w:rsid w:val="00F67768"/>
    <w:rsid w:val="00F86116"/>
    <w:rsid w:val="00FA0F28"/>
    <w:rsid w:val="00FA792E"/>
    <w:rsid w:val="00FB2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9AC5E04-5936-4A1D-BBE5-98FD6609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3631"/>
  </w:style>
  <w:style w:type="character" w:customStyle="1" w:styleId="a4">
    <w:name w:val="日付 (文字)"/>
    <w:basedOn w:val="a0"/>
    <w:link w:val="a3"/>
    <w:uiPriority w:val="99"/>
    <w:semiHidden/>
    <w:rsid w:val="007B3631"/>
  </w:style>
  <w:style w:type="paragraph" w:styleId="a5">
    <w:name w:val="List Paragraph"/>
    <w:basedOn w:val="a"/>
    <w:uiPriority w:val="34"/>
    <w:qFormat/>
    <w:rsid w:val="002D3190"/>
    <w:pPr>
      <w:ind w:leftChars="400" w:left="840"/>
    </w:pPr>
  </w:style>
  <w:style w:type="paragraph" w:styleId="a6">
    <w:name w:val="header"/>
    <w:basedOn w:val="a"/>
    <w:link w:val="a7"/>
    <w:uiPriority w:val="99"/>
    <w:unhideWhenUsed/>
    <w:rsid w:val="00BA6934"/>
    <w:pPr>
      <w:tabs>
        <w:tab w:val="center" w:pos="4252"/>
        <w:tab w:val="right" w:pos="8504"/>
      </w:tabs>
      <w:snapToGrid w:val="0"/>
    </w:pPr>
  </w:style>
  <w:style w:type="character" w:customStyle="1" w:styleId="a7">
    <w:name w:val="ヘッダー (文字)"/>
    <w:basedOn w:val="a0"/>
    <w:link w:val="a6"/>
    <w:uiPriority w:val="99"/>
    <w:rsid w:val="00BA6934"/>
  </w:style>
  <w:style w:type="paragraph" w:styleId="a8">
    <w:name w:val="footer"/>
    <w:basedOn w:val="a"/>
    <w:link w:val="a9"/>
    <w:uiPriority w:val="99"/>
    <w:unhideWhenUsed/>
    <w:rsid w:val="00BA6934"/>
    <w:pPr>
      <w:tabs>
        <w:tab w:val="center" w:pos="4252"/>
        <w:tab w:val="right" w:pos="8504"/>
      </w:tabs>
      <w:snapToGrid w:val="0"/>
    </w:pPr>
  </w:style>
  <w:style w:type="character" w:customStyle="1" w:styleId="a9">
    <w:name w:val="フッター (文字)"/>
    <w:basedOn w:val="a0"/>
    <w:link w:val="a8"/>
    <w:uiPriority w:val="99"/>
    <w:rsid w:val="00BA6934"/>
  </w:style>
  <w:style w:type="paragraph" w:styleId="aa">
    <w:name w:val="Balloon Text"/>
    <w:basedOn w:val="a"/>
    <w:link w:val="ab"/>
    <w:uiPriority w:val="99"/>
    <w:semiHidden/>
    <w:unhideWhenUsed/>
    <w:rsid w:val="0068126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8126A"/>
    <w:rPr>
      <w:rFonts w:asciiTheme="majorHAnsi" w:eastAsiaTheme="majorEastAsia" w:hAnsiTheme="majorHAnsi" w:cstheme="majorBidi"/>
      <w:sz w:val="18"/>
      <w:szCs w:val="18"/>
    </w:rPr>
  </w:style>
  <w:style w:type="character" w:styleId="ac">
    <w:name w:val="Hyperlink"/>
    <w:basedOn w:val="a0"/>
    <w:uiPriority w:val="99"/>
    <w:unhideWhenUsed/>
    <w:rsid w:val="008B1596"/>
    <w:rPr>
      <w:color w:val="0563C1" w:themeColor="hyperlink"/>
      <w:u w:val="single"/>
    </w:rPr>
  </w:style>
  <w:style w:type="character" w:styleId="ad">
    <w:name w:val="Unresolved Mention"/>
    <w:basedOn w:val="a0"/>
    <w:uiPriority w:val="99"/>
    <w:semiHidden/>
    <w:unhideWhenUsed/>
    <w:rsid w:val="008B1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maff.go.jp/j/keiei/koukai/sannyu/kigyou_sannyu.html" TargetMode="External"/><Relationship Id="rId18" Type="http://schemas.openxmlformats.org/officeDocument/2006/relationships/hyperlink" Target="https://ja.wikipedia.org/wiki/6%E6%AC%A1%E7%94%A3%E6%A5%AD"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jil.go.jp/kokunai/statistics/timeseries/html/g0204.html" TargetMode="External"/><Relationship Id="rId17" Type="http://schemas.openxmlformats.org/officeDocument/2006/relationships/hyperlink" Target="https://www.maff.go.jp/j/zyukyu/zikyu_ritu/012.html" TargetMode="External"/><Relationship Id="rId2" Type="http://schemas.openxmlformats.org/officeDocument/2006/relationships/styles" Target="styles.xml"/><Relationship Id="rId16" Type="http://schemas.openxmlformats.org/officeDocument/2006/relationships/hyperlink" Target="https://www.kantei.go.jp/jp/singi/keizaisaisei/miraitoshikaigi/suishinkaigo2018/nourin/dai9/siryou4.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https://smartagri-jp.com/smartagri/20" TargetMode="Externa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rinya.maff.go.jp/j/routai/koyou/01.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ja-JP" altLang="en-US" dirty="0"/>
              <a:t>労働力人口の変化</a:t>
            </a:r>
          </a:p>
        </c:rich>
      </c:tx>
      <c:layout>
        <c:manualLayout>
          <c:xMode val="edge"/>
          <c:yMode val="edge"/>
          <c:x val="0.30707013281383094"/>
          <c:y val="1.4403758353735191E-2"/>
        </c:manualLayout>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5137184169006154"/>
          <c:y val="0.10021438496658508"/>
          <c:w val="0.91288262795275588"/>
          <c:h val="0.73161535853744109"/>
        </c:manualLayout>
      </c:layout>
      <c:barChart>
        <c:barDir val="col"/>
        <c:grouping val="stacked"/>
        <c:varyColors val="0"/>
        <c:ser>
          <c:idx val="0"/>
          <c:order val="0"/>
          <c:tx>
            <c:strRef>
              <c:f>Sheet1!$B$1</c:f>
              <c:strCache>
                <c:ptCount val="1"/>
                <c:pt idx="0">
                  <c:v>15～29歳</c:v>
                </c:pt>
              </c:strCache>
            </c:strRef>
          </c:tx>
          <c:spPr>
            <a:solidFill>
              <a:schemeClr val="accent1"/>
            </a:solidFill>
            <a:ln>
              <a:noFill/>
            </a:ln>
            <a:effectLst/>
          </c:spPr>
          <c:invertIfNegative val="0"/>
          <c:cat>
            <c:strRef>
              <c:f>Sheet1!$A$2:$A$5</c:f>
              <c:strCache>
                <c:ptCount val="4"/>
                <c:pt idx="0">
                  <c:v>1995年</c:v>
                </c:pt>
                <c:pt idx="1">
                  <c:v>2006年</c:v>
                </c:pt>
                <c:pt idx="2">
                  <c:v>2017年</c:v>
                </c:pt>
                <c:pt idx="3">
                  <c:v>2030年</c:v>
                </c:pt>
              </c:strCache>
            </c:strRef>
          </c:cat>
          <c:val>
            <c:numRef>
              <c:f>Sheet1!$B$2:$B$5</c:f>
              <c:numCache>
                <c:formatCode>General</c:formatCode>
                <c:ptCount val="4"/>
                <c:pt idx="0">
                  <c:v>1603</c:v>
                </c:pt>
                <c:pt idx="1">
                  <c:v>1329</c:v>
                </c:pt>
                <c:pt idx="2">
                  <c:v>1163</c:v>
                </c:pt>
                <c:pt idx="3">
                  <c:v>1019</c:v>
                </c:pt>
              </c:numCache>
            </c:numRef>
          </c:val>
          <c:extLst>
            <c:ext xmlns:c16="http://schemas.microsoft.com/office/drawing/2014/chart" uri="{C3380CC4-5D6E-409C-BE32-E72D297353CC}">
              <c16:uniqueId val="{00000000-B1A9-4247-A5B7-A5E0F535D7A5}"/>
            </c:ext>
          </c:extLst>
        </c:ser>
        <c:ser>
          <c:idx val="1"/>
          <c:order val="1"/>
          <c:tx>
            <c:strRef>
              <c:f>Sheet1!$C$1</c:f>
              <c:strCache>
                <c:ptCount val="1"/>
                <c:pt idx="0">
                  <c:v>30～59歳</c:v>
                </c:pt>
              </c:strCache>
            </c:strRef>
          </c:tx>
          <c:spPr>
            <a:solidFill>
              <a:schemeClr val="accent2"/>
            </a:solidFill>
            <a:ln>
              <a:noFill/>
            </a:ln>
            <a:effectLst/>
          </c:spPr>
          <c:invertIfNegative val="0"/>
          <c:cat>
            <c:strRef>
              <c:f>Sheet1!$A$2:$A$5</c:f>
              <c:strCache>
                <c:ptCount val="4"/>
                <c:pt idx="0">
                  <c:v>1995年</c:v>
                </c:pt>
                <c:pt idx="1">
                  <c:v>2006年</c:v>
                </c:pt>
                <c:pt idx="2">
                  <c:v>2017年</c:v>
                </c:pt>
                <c:pt idx="3">
                  <c:v>2030年</c:v>
                </c:pt>
              </c:strCache>
            </c:strRef>
          </c:cat>
          <c:val>
            <c:numRef>
              <c:f>Sheet1!$C$2:$C$5</c:f>
              <c:numCache>
                <c:formatCode>General</c:formatCode>
                <c:ptCount val="4"/>
                <c:pt idx="0">
                  <c:v>4197</c:v>
                </c:pt>
                <c:pt idx="1">
                  <c:v>4362</c:v>
                </c:pt>
                <c:pt idx="2">
                  <c:v>4220</c:v>
                </c:pt>
                <c:pt idx="3">
                  <c:v>3887</c:v>
                </c:pt>
              </c:numCache>
            </c:numRef>
          </c:val>
          <c:extLst>
            <c:ext xmlns:c16="http://schemas.microsoft.com/office/drawing/2014/chart" uri="{C3380CC4-5D6E-409C-BE32-E72D297353CC}">
              <c16:uniqueId val="{00000001-B1A9-4247-A5B7-A5E0F535D7A5}"/>
            </c:ext>
          </c:extLst>
        </c:ser>
        <c:ser>
          <c:idx val="2"/>
          <c:order val="2"/>
          <c:tx>
            <c:strRef>
              <c:f>Sheet1!$D$1</c:f>
              <c:strCache>
                <c:ptCount val="1"/>
                <c:pt idx="0">
                  <c:v>60～64歳</c:v>
                </c:pt>
              </c:strCache>
            </c:strRef>
          </c:tx>
          <c:spPr>
            <a:solidFill>
              <a:schemeClr val="accent3"/>
            </a:solidFill>
            <a:ln>
              <a:noFill/>
            </a:ln>
            <a:effectLst/>
          </c:spPr>
          <c:invertIfNegative val="0"/>
          <c:cat>
            <c:strRef>
              <c:f>Sheet1!$A$2:$A$5</c:f>
              <c:strCache>
                <c:ptCount val="4"/>
                <c:pt idx="0">
                  <c:v>1995年</c:v>
                </c:pt>
                <c:pt idx="1">
                  <c:v>2006年</c:v>
                </c:pt>
                <c:pt idx="2">
                  <c:v>2017年</c:v>
                </c:pt>
                <c:pt idx="3">
                  <c:v>2030年</c:v>
                </c:pt>
              </c:strCache>
            </c:strRef>
          </c:cat>
          <c:val>
            <c:numRef>
              <c:f>Sheet1!$D$2:$D$5</c:f>
              <c:numCache>
                <c:formatCode>General</c:formatCode>
                <c:ptCount val="4"/>
                <c:pt idx="0">
                  <c:v>421</c:v>
                </c:pt>
                <c:pt idx="1">
                  <c:v>446</c:v>
                </c:pt>
                <c:pt idx="2">
                  <c:v>489</c:v>
                </c:pt>
                <c:pt idx="3">
                  <c:v>586</c:v>
                </c:pt>
              </c:numCache>
            </c:numRef>
          </c:val>
          <c:extLst>
            <c:ext xmlns:c16="http://schemas.microsoft.com/office/drawing/2014/chart" uri="{C3380CC4-5D6E-409C-BE32-E72D297353CC}">
              <c16:uniqueId val="{00000002-B1A9-4247-A5B7-A5E0F535D7A5}"/>
            </c:ext>
          </c:extLst>
        </c:ser>
        <c:ser>
          <c:idx val="3"/>
          <c:order val="3"/>
          <c:tx>
            <c:strRef>
              <c:f>Sheet1!$E$1</c:f>
              <c:strCache>
                <c:ptCount val="1"/>
                <c:pt idx="0">
                  <c:v>65歳以上</c:v>
                </c:pt>
              </c:strCache>
            </c:strRef>
          </c:tx>
          <c:spPr>
            <a:solidFill>
              <a:schemeClr val="accent4"/>
            </a:solidFill>
            <a:ln>
              <a:noFill/>
            </a:ln>
            <a:effectLst/>
          </c:spPr>
          <c:invertIfNegative val="0"/>
          <c:cat>
            <c:strRef>
              <c:f>Sheet1!$A$2:$A$5</c:f>
              <c:strCache>
                <c:ptCount val="4"/>
                <c:pt idx="0">
                  <c:v>1995年</c:v>
                </c:pt>
                <c:pt idx="1">
                  <c:v>2006年</c:v>
                </c:pt>
                <c:pt idx="2">
                  <c:v>2017年</c:v>
                </c:pt>
                <c:pt idx="3">
                  <c:v>2030年</c:v>
                </c:pt>
              </c:strCache>
            </c:strRef>
          </c:cat>
          <c:val>
            <c:numRef>
              <c:f>Sheet1!$E$2:$E$5</c:f>
              <c:numCache>
                <c:formatCode>General</c:formatCode>
                <c:ptCount val="4"/>
                <c:pt idx="0">
                  <c:v>445</c:v>
                </c:pt>
                <c:pt idx="1">
                  <c:v>521</c:v>
                </c:pt>
                <c:pt idx="2">
                  <c:v>685</c:v>
                </c:pt>
                <c:pt idx="3">
                  <c:v>686</c:v>
                </c:pt>
              </c:numCache>
            </c:numRef>
          </c:val>
          <c:extLst>
            <c:ext xmlns:c16="http://schemas.microsoft.com/office/drawing/2014/chart" uri="{C3380CC4-5D6E-409C-BE32-E72D297353CC}">
              <c16:uniqueId val="{00000003-B1A9-4247-A5B7-A5E0F535D7A5}"/>
            </c:ext>
          </c:extLst>
        </c:ser>
        <c:dLbls>
          <c:showLegendKey val="0"/>
          <c:showVal val="0"/>
          <c:showCatName val="0"/>
          <c:showSerName val="0"/>
          <c:showPercent val="0"/>
          <c:showBubbleSize val="0"/>
        </c:dLbls>
        <c:gapWidth val="150"/>
        <c:overlap val="100"/>
        <c:axId val="681360432"/>
        <c:axId val="681360760"/>
      </c:barChart>
      <c:catAx>
        <c:axId val="68136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ja-JP"/>
          </a:p>
        </c:txPr>
        <c:crossAx val="681360760"/>
        <c:crosses val="autoZero"/>
        <c:auto val="1"/>
        <c:lblAlgn val="ctr"/>
        <c:lblOffset val="100"/>
        <c:noMultiLvlLbl val="0"/>
      </c:catAx>
      <c:valAx>
        <c:axId val="681360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2000" b="0" i="0" u="none" strike="noStrike" kern="1200" baseline="0">
                <a:solidFill>
                  <a:schemeClr val="tx1">
                    <a:lumMod val="65000"/>
                    <a:lumOff val="35000"/>
                  </a:schemeClr>
                </a:solidFill>
                <a:latin typeface="+mn-lt"/>
                <a:ea typeface="+mn-ea"/>
                <a:cs typeface="+mn-cs"/>
              </a:defRPr>
            </a:pPr>
            <a:endParaRPr lang="ja-JP"/>
          </a:p>
        </c:txPr>
        <c:crossAx val="681360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第一次産業の労働者人口</c:v>
                </c:pt>
              </c:strCache>
            </c:strRef>
          </c:tx>
          <c:spPr>
            <a:solidFill>
              <a:schemeClr val="accent1"/>
            </a:solidFill>
            <a:ln>
              <a:noFill/>
            </a:ln>
            <a:effectLst/>
            <a:sp3d/>
          </c:spPr>
          <c:invertIfNegative val="0"/>
          <c:cat>
            <c:strRef>
              <c:f>Sheet1!$A$2:$A$9</c:f>
              <c:strCache>
                <c:ptCount val="8"/>
                <c:pt idx="0">
                  <c:v>1951年</c:v>
                </c:pt>
                <c:pt idx="1">
                  <c:v>1961年</c:v>
                </c:pt>
                <c:pt idx="2">
                  <c:v>1971年</c:v>
                </c:pt>
                <c:pt idx="3">
                  <c:v>1981年</c:v>
                </c:pt>
                <c:pt idx="4">
                  <c:v>1991年</c:v>
                </c:pt>
                <c:pt idx="5">
                  <c:v>2001年</c:v>
                </c:pt>
                <c:pt idx="6">
                  <c:v>2011年</c:v>
                </c:pt>
                <c:pt idx="7">
                  <c:v>2019年</c:v>
                </c:pt>
              </c:strCache>
            </c:strRef>
          </c:cat>
          <c:val>
            <c:numRef>
              <c:f>Sheet1!$B$2:$B$9</c:f>
              <c:numCache>
                <c:formatCode>General</c:formatCode>
                <c:ptCount val="8"/>
                <c:pt idx="0">
                  <c:v>1668</c:v>
                </c:pt>
                <c:pt idx="1">
                  <c:v>1303</c:v>
                </c:pt>
                <c:pt idx="2">
                  <c:v>815</c:v>
                </c:pt>
                <c:pt idx="3">
                  <c:v>577</c:v>
                </c:pt>
                <c:pt idx="4">
                  <c:v>427</c:v>
                </c:pt>
                <c:pt idx="5">
                  <c:v>313</c:v>
                </c:pt>
                <c:pt idx="6">
                  <c:v>249</c:v>
                </c:pt>
                <c:pt idx="7">
                  <c:v>222</c:v>
                </c:pt>
              </c:numCache>
            </c:numRef>
          </c:val>
          <c:extLst>
            <c:ext xmlns:c16="http://schemas.microsoft.com/office/drawing/2014/chart" uri="{C3380CC4-5D6E-409C-BE32-E72D297353CC}">
              <c16:uniqueId val="{00000000-541E-46A9-8893-CC88AD744F58}"/>
            </c:ext>
          </c:extLst>
        </c:ser>
        <c:dLbls>
          <c:showLegendKey val="0"/>
          <c:showVal val="0"/>
          <c:showCatName val="0"/>
          <c:showSerName val="0"/>
          <c:showPercent val="0"/>
          <c:showBubbleSize val="0"/>
        </c:dLbls>
        <c:gapWidth val="150"/>
        <c:shape val="box"/>
        <c:axId val="492096408"/>
        <c:axId val="492097720"/>
        <c:axId val="0"/>
      </c:bar3DChart>
      <c:catAx>
        <c:axId val="4920964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92097720"/>
        <c:crosses val="autoZero"/>
        <c:auto val="1"/>
        <c:lblAlgn val="ctr"/>
        <c:lblOffset val="100"/>
        <c:noMultiLvlLbl val="0"/>
      </c:catAx>
      <c:valAx>
        <c:axId val="492097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92096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総農家数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総農家数</c:v>
                </c:pt>
              </c:strCache>
            </c:strRef>
          </c:tx>
          <c:spPr>
            <a:solidFill>
              <a:schemeClr val="accent1"/>
            </a:solidFill>
            <a:ln>
              <a:noFill/>
            </a:ln>
            <a:effectLst/>
            <a:sp3d/>
          </c:spPr>
          <c:invertIfNegative val="0"/>
          <c:cat>
            <c:strRef>
              <c:f>Sheet1!$A$2:$A$6</c:f>
              <c:strCache>
                <c:ptCount val="5"/>
                <c:pt idx="0">
                  <c:v>1955年</c:v>
                </c:pt>
                <c:pt idx="1">
                  <c:v>1970年</c:v>
                </c:pt>
                <c:pt idx="2">
                  <c:v>1985年</c:v>
                </c:pt>
                <c:pt idx="3">
                  <c:v>2000年</c:v>
                </c:pt>
                <c:pt idx="4">
                  <c:v>2015</c:v>
                </c:pt>
              </c:strCache>
            </c:strRef>
          </c:cat>
          <c:val>
            <c:numRef>
              <c:f>Sheet1!$B$2:$B$6</c:f>
              <c:numCache>
                <c:formatCode>General</c:formatCode>
                <c:ptCount val="5"/>
                <c:pt idx="0">
                  <c:v>604.29999999999995</c:v>
                </c:pt>
                <c:pt idx="1">
                  <c:v>540.20000000000005</c:v>
                </c:pt>
                <c:pt idx="2">
                  <c:v>422.9</c:v>
                </c:pt>
                <c:pt idx="3">
                  <c:v>312</c:v>
                </c:pt>
                <c:pt idx="4">
                  <c:v>215.5</c:v>
                </c:pt>
              </c:numCache>
            </c:numRef>
          </c:val>
          <c:extLst>
            <c:ext xmlns:c16="http://schemas.microsoft.com/office/drawing/2014/chart" uri="{C3380CC4-5D6E-409C-BE32-E72D297353CC}">
              <c16:uniqueId val="{00000000-F523-461A-8585-C66A189A12D8}"/>
            </c:ext>
          </c:extLst>
        </c:ser>
        <c:dLbls>
          <c:showLegendKey val="0"/>
          <c:showVal val="0"/>
          <c:showCatName val="0"/>
          <c:showSerName val="0"/>
          <c:showPercent val="0"/>
          <c:showBubbleSize val="0"/>
        </c:dLbls>
        <c:gapWidth val="150"/>
        <c:shape val="box"/>
        <c:axId val="336766192"/>
        <c:axId val="336768816"/>
        <c:axId val="0"/>
      </c:bar3DChart>
      <c:catAx>
        <c:axId val="3367661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6768816"/>
        <c:crosses val="autoZero"/>
        <c:auto val="1"/>
        <c:lblAlgn val="ctr"/>
        <c:lblOffset val="100"/>
        <c:noMultiLvlLbl val="0"/>
      </c:catAx>
      <c:valAx>
        <c:axId val="336768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6766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762580645161289"/>
          <c:y val="2.7384755819260611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ja-JP"/>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在留資格別外国人労働者数</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C86-4848-B9F1-C8DD8902C2F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C86-4848-B9F1-C8DD8902C2F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C86-4848-B9F1-C8DD8902C2F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DC86-4848-B9F1-C8DD8902C2F5}"/>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DC86-4848-B9F1-C8DD8902C2F5}"/>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DC86-4848-B9F1-C8DD8902C2F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ja-JP"/>
                </a:p>
              </c:txPr>
              <c:dLblPos val="outEnd"/>
              <c:showLegendKey val="0"/>
              <c:showVal val="1"/>
              <c:showCatName val="1"/>
              <c:showSerName val="0"/>
              <c:showPercent val="0"/>
              <c:showBubbleSize val="0"/>
              <c:extLst>
                <c:ext xmlns:c16="http://schemas.microsoft.com/office/drawing/2014/chart" uri="{C3380CC4-5D6E-409C-BE32-E72D297353CC}">
                  <c16:uniqueId val="{00000001-DC86-4848-B9F1-C8DD8902C2F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ja-JP"/>
                </a:p>
              </c:txPr>
              <c:dLblPos val="outEnd"/>
              <c:showLegendKey val="0"/>
              <c:showVal val="1"/>
              <c:showCatName val="1"/>
              <c:showSerName val="0"/>
              <c:showPercent val="0"/>
              <c:showBubbleSize val="0"/>
              <c:extLst>
                <c:ext xmlns:c16="http://schemas.microsoft.com/office/drawing/2014/chart" uri="{C3380CC4-5D6E-409C-BE32-E72D297353CC}">
                  <c16:uniqueId val="{00000003-DC86-4848-B9F1-C8DD8902C2F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ja-JP"/>
                </a:p>
              </c:txPr>
              <c:dLblPos val="outEnd"/>
              <c:showLegendKey val="0"/>
              <c:showVal val="1"/>
              <c:showCatName val="1"/>
              <c:showSerName val="0"/>
              <c:showPercent val="0"/>
              <c:showBubbleSize val="0"/>
              <c:extLst>
                <c:ext xmlns:c16="http://schemas.microsoft.com/office/drawing/2014/chart" uri="{C3380CC4-5D6E-409C-BE32-E72D297353CC}">
                  <c16:uniqueId val="{00000005-DC86-4848-B9F1-C8DD8902C2F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ja-JP"/>
                </a:p>
              </c:txPr>
              <c:dLblPos val="outEnd"/>
              <c:showLegendKey val="0"/>
              <c:showVal val="1"/>
              <c:showCatName val="1"/>
              <c:showSerName val="0"/>
              <c:showPercent val="0"/>
              <c:showBubbleSize val="0"/>
              <c:extLst>
                <c:ext xmlns:c16="http://schemas.microsoft.com/office/drawing/2014/chart" uri="{C3380CC4-5D6E-409C-BE32-E72D297353CC}">
                  <c16:uniqueId val="{00000007-DC86-4848-B9F1-C8DD8902C2F5}"/>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ja-JP"/>
                </a:p>
              </c:txPr>
              <c:dLblPos val="outEnd"/>
              <c:showLegendKey val="0"/>
              <c:showVal val="1"/>
              <c:showCatName val="1"/>
              <c:showSerName val="0"/>
              <c:showPercent val="0"/>
              <c:showBubbleSize val="0"/>
              <c:extLst>
                <c:ext xmlns:c16="http://schemas.microsoft.com/office/drawing/2014/chart" uri="{C3380CC4-5D6E-409C-BE32-E72D297353CC}">
                  <c16:uniqueId val="{00000009-DC86-4848-B9F1-C8DD8902C2F5}"/>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ja-JP"/>
                </a:p>
              </c:txPr>
              <c:dLblPos val="outEnd"/>
              <c:showLegendKey val="0"/>
              <c:showVal val="1"/>
              <c:showCatName val="1"/>
              <c:showSerName val="0"/>
              <c:showPercent val="0"/>
              <c:showBubbleSize val="0"/>
              <c:extLst>
                <c:ext xmlns:c16="http://schemas.microsoft.com/office/drawing/2014/chart" uri="{C3380CC4-5D6E-409C-BE32-E72D297353CC}">
                  <c16:uniqueId val="{0000000B-DC86-4848-B9F1-C8DD8902C2F5}"/>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専門的・技術的分野の在留資格</c:v>
                </c:pt>
                <c:pt idx="1">
                  <c:v>特定活動</c:v>
                </c:pt>
                <c:pt idx="2">
                  <c:v>技能実習</c:v>
                </c:pt>
                <c:pt idx="3">
                  <c:v>資格外活動</c:v>
                </c:pt>
                <c:pt idx="4">
                  <c:v>身分に基づく在留資格</c:v>
                </c:pt>
                <c:pt idx="5">
                  <c:v>不明</c:v>
                </c:pt>
              </c:strCache>
            </c:strRef>
          </c:cat>
          <c:val>
            <c:numRef>
              <c:f>Sheet1!$B$2:$B$7</c:f>
              <c:numCache>
                <c:formatCode>General</c:formatCode>
                <c:ptCount val="6"/>
                <c:pt idx="0">
                  <c:v>329034</c:v>
                </c:pt>
                <c:pt idx="1">
                  <c:v>41075</c:v>
                </c:pt>
                <c:pt idx="2">
                  <c:v>383978</c:v>
                </c:pt>
                <c:pt idx="3">
                  <c:v>372894</c:v>
                </c:pt>
                <c:pt idx="4">
                  <c:v>538781</c:v>
                </c:pt>
                <c:pt idx="5">
                  <c:v>42</c:v>
                </c:pt>
              </c:numCache>
            </c:numRef>
          </c:val>
          <c:extLst>
            <c:ext xmlns:c16="http://schemas.microsoft.com/office/drawing/2014/chart" uri="{C3380CC4-5D6E-409C-BE32-E72D297353CC}">
              <c16:uniqueId val="{0000000C-DC86-4848-B9F1-C8DD8902C2F5}"/>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研修生</c:v>
                </c:pt>
              </c:strCache>
            </c:strRef>
          </c:tx>
          <c:spPr>
            <a:solidFill>
              <a:schemeClr val="accent1"/>
            </a:solidFill>
            <a:ln>
              <a:noFill/>
            </a:ln>
            <a:effectLst/>
            <a:sp3d/>
          </c:spPr>
          <c:invertIfNegative val="0"/>
          <c:cat>
            <c:strRef>
              <c:f>Sheet1!$A$2:$A$6</c:f>
              <c:strCache>
                <c:ptCount val="5"/>
                <c:pt idx="0">
                  <c:v>2013年</c:v>
                </c:pt>
                <c:pt idx="1">
                  <c:v>2014年</c:v>
                </c:pt>
                <c:pt idx="2">
                  <c:v>2015年</c:v>
                </c:pt>
                <c:pt idx="3">
                  <c:v>2016年</c:v>
                </c:pt>
                <c:pt idx="4">
                  <c:v>2017年</c:v>
                </c:pt>
              </c:strCache>
            </c:strRef>
          </c:cat>
          <c:val>
            <c:numRef>
              <c:f>Sheet1!$B$2:$B$6</c:f>
              <c:numCache>
                <c:formatCode>General</c:formatCode>
                <c:ptCount val="5"/>
                <c:pt idx="0">
                  <c:v>3516</c:v>
                </c:pt>
                <c:pt idx="1">
                  <c:v>4645</c:v>
                </c:pt>
                <c:pt idx="2">
                  <c:v>4280</c:v>
                </c:pt>
                <c:pt idx="3">
                  <c:v>5980</c:v>
                </c:pt>
                <c:pt idx="4">
                  <c:v>6606</c:v>
                </c:pt>
              </c:numCache>
            </c:numRef>
          </c:val>
          <c:extLst>
            <c:ext xmlns:c16="http://schemas.microsoft.com/office/drawing/2014/chart" uri="{C3380CC4-5D6E-409C-BE32-E72D297353CC}">
              <c16:uniqueId val="{00000000-52D4-405F-96D2-F31EB6B1689B}"/>
            </c:ext>
          </c:extLst>
        </c:ser>
        <c:ser>
          <c:idx val="1"/>
          <c:order val="1"/>
          <c:tx>
            <c:strRef>
              <c:f>Sheet1!$C$1</c:f>
              <c:strCache>
                <c:ptCount val="1"/>
                <c:pt idx="0">
                  <c:v>技能実習生</c:v>
                </c:pt>
              </c:strCache>
            </c:strRef>
          </c:tx>
          <c:spPr>
            <a:solidFill>
              <a:schemeClr val="accent2"/>
            </a:solidFill>
            <a:ln>
              <a:noFill/>
            </a:ln>
            <a:effectLst/>
            <a:sp3d/>
          </c:spPr>
          <c:invertIfNegative val="0"/>
          <c:cat>
            <c:strRef>
              <c:f>Sheet1!$A$2:$A$6</c:f>
              <c:strCache>
                <c:ptCount val="5"/>
                <c:pt idx="0">
                  <c:v>2013年</c:v>
                </c:pt>
                <c:pt idx="1">
                  <c:v>2014年</c:v>
                </c:pt>
                <c:pt idx="2">
                  <c:v>2015年</c:v>
                </c:pt>
                <c:pt idx="3">
                  <c:v>2016年</c:v>
                </c:pt>
                <c:pt idx="4">
                  <c:v>2017年</c:v>
                </c:pt>
              </c:strCache>
            </c:strRef>
          </c:cat>
          <c:val>
            <c:numRef>
              <c:f>Sheet1!$C$2:$C$6</c:f>
              <c:numCache>
                <c:formatCode>General</c:formatCode>
                <c:ptCount val="5"/>
                <c:pt idx="0">
                  <c:v>2202</c:v>
                </c:pt>
                <c:pt idx="1">
                  <c:v>2596</c:v>
                </c:pt>
                <c:pt idx="2">
                  <c:v>3134</c:v>
                </c:pt>
                <c:pt idx="3">
                  <c:v>4158</c:v>
                </c:pt>
                <c:pt idx="4">
                  <c:v>4844</c:v>
                </c:pt>
              </c:numCache>
            </c:numRef>
          </c:val>
          <c:extLst>
            <c:ext xmlns:c16="http://schemas.microsoft.com/office/drawing/2014/chart" uri="{C3380CC4-5D6E-409C-BE32-E72D297353CC}">
              <c16:uniqueId val="{00000003-52D4-405F-96D2-F31EB6B1689B}"/>
            </c:ext>
          </c:extLst>
        </c:ser>
        <c:dLbls>
          <c:showLegendKey val="0"/>
          <c:showVal val="0"/>
          <c:showCatName val="0"/>
          <c:showSerName val="0"/>
          <c:showPercent val="0"/>
          <c:showBubbleSize val="0"/>
        </c:dLbls>
        <c:gapWidth val="150"/>
        <c:shape val="box"/>
        <c:axId val="231995504"/>
        <c:axId val="231994848"/>
        <c:axId val="0"/>
      </c:bar3DChart>
      <c:catAx>
        <c:axId val="2319955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31994848"/>
        <c:crosses val="autoZero"/>
        <c:auto val="1"/>
        <c:lblAlgn val="ctr"/>
        <c:lblOffset val="100"/>
        <c:noMultiLvlLbl val="0"/>
      </c:catAx>
      <c:valAx>
        <c:axId val="231994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31995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3736</TotalTime>
  <Pages>21</Pages>
  <Words>1372</Words>
  <Characters>7826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yu-ya.orix46@outlook.jp</dc:creator>
  <cp:keywords/>
  <dc:description/>
  <cp:lastModifiedBy>yu-ya.orix46@outlook.jp</cp:lastModifiedBy>
  <cp:revision>17</cp:revision>
  <dcterms:created xsi:type="dcterms:W3CDTF">2020-11-20T17:13:00Z</dcterms:created>
  <dcterms:modified xsi:type="dcterms:W3CDTF">2020-12-08T08:33:00Z</dcterms:modified>
</cp:coreProperties>
</file>