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FC210F" w14:textId="77777777" w:rsidR="0028114B" w:rsidRPr="00E93281" w:rsidRDefault="0028114B" w:rsidP="0028114B">
      <w:pPr>
        <w:pStyle w:val="1"/>
        <w:ind w:left="0" w:firstLine="0"/>
        <w:jc w:val="center"/>
        <w:rPr>
          <w:rFonts w:ascii="游ゴシック" w:eastAsia="游ゴシック" w:hAnsi="游ゴシック" w:cs="UD デジタル 教科書体 NK-R"/>
          <w:sz w:val="24"/>
          <w:szCs w:val="24"/>
        </w:rPr>
      </w:pPr>
    </w:p>
    <w:p w14:paraId="0B8D1B03" w14:textId="6D04DDFB" w:rsidR="0028114B" w:rsidRDefault="0028114B" w:rsidP="0028114B">
      <w:pPr>
        <w:pStyle w:val="1"/>
        <w:ind w:left="0" w:firstLine="0"/>
        <w:jc w:val="center"/>
        <w:rPr>
          <w:rFonts w:ascii="游ゴシック" w:eastAsia="游ゴシック" w:hAnsi="游ゴシック" w:cs="UD デジタル 教科書体 NK-R"/>
          <w:sz w:val="24"/>
          <w:szCs w:val="24"/>
        </w:rPr>
      </w:pPr>
    </w:p>
    <w:p w14:paraId="6EC4CF28" w14:textId="0F4C1DCE" w:rsidR="00552CD4" w:rsidRDefault="00552CD4" w:rsidP="00552CD4">
      <w:pPr>
        <w:rPr>
          <w:lang w:val="ja-JP"/>
        </w:rPr>
      </w:pPr>
    </w:p>
    <w:p w14:paraId="76202D71" w14:textId="4B7C3E70" w:rsidR="00552CD4" w:rsidRDefault="00552CD4" w:rsidP="00552CD4">
      <w:pPr>
        <w:rPr>
          <w:lang w:val="ja-JP"/>
        </w:rPr>
      </w:pPr>
    </w:p>
    <w:p w14:paraId="78742839" w14:textId="1B38153C" w:rsidR="00552CD4" w:rsidRDefault="00552CD4" w:rsidP="00552CD4">
      <w:pPr>
        <w:rPr>
          <w:lang w:val="ja-JP"/>
        </w:rPr>
      </w:pPr>
    </w:p>
    <w:p w14:paraId="51936275" w14:textId="1E34FD2B" w:rsidR="00552CD4" w:rsidRDefault="00552CD4" w:rsidP="00552CD4">
      <w:pPr>
        <w:rPr>
          <w:lang w:val="ja-JP"/>
        </w:rPr>
      </w:pPr>
    </w:p>
    <w:p w14:paraId="71E12C37" w14:textId="666A32C3" w:rsidR="00552CD4" w:rsidRDefault="00552CD4" w:rsidP="00552CD4">
      <w:pPr>
        <w:rPr>
          <w:lang w:val="ja-JP"/>
        </w:rPr>
      </w:pPr>
    </w:p>
    <w:p w14:paraId="132A5B8D" w14:textId="5B06FB99" w:rsidR="00552CD4" w:rsidRDefault="00552CD4" w:rsidP="00552CD4">
      <w:pPr>
        <w:rPr>
          <w:lang w:val="ja-JP"/>
        </w:rPr>
      </w:pPr>
    </w:p>
    <w:p w14:paraId="35EF1272" w14:textId="7AC6F365" w:rsidR="00552CD4" w:rsidRDefault="00552CD4" w:rsidP="00552CD4">
      <w:pPr>
        <w:rPr>
          <w:lang w:val="ja-JP"/>
        </w:rPr>
      </w:pPr>
    </w:p>
    <w:p w14:paraId="3D745B95" w14:textId="33EA4091" w:rsidR="00552CD4" w:rsidRDefault="00552CD4" w:rsidP="00552CD4">
      <w:pPr>
        <w:rPr>
          <w:lang w:val="ja-JP"/>
        </w:rPr>
      </w:pPr>
    </w:p>
    <w:p w14:paraId="3CBBC18F" w14:textId="77777777" w:rsidR="00552CD4" w:rsidRDefault="00552CD4" w:rsidP="00552CD4">
      <w:pPr>
        <w:rPr>
          <w:lang w:val="ja-JP"/>
        </w:rPr>
      </w:pPr>
    </w:p>
    <w:p w14:paraId="70FC0AA6" w14:textId="103177F2" w:rsidR="00552CD4" w:rsidRDefault="00552CD4" w:rsidP="00552CD4">
      <w:pPr>
        <w:rPr>
          <w:lang w:val="ja-JP"/>
        </w:rPr>
      </w:pPr>
    </w:p>
    <w:p w14:paraId="54D33948" w14:textId="77777777" w:rsidR="00552CD4" w:rsidRPr="00552CD4" w:rsidRDefault="00552CD4" w:rsidP="00552CD4">
      <w:pPr>
        <w:rPr>
          <w:lang w:val="ja-JP"/>
        </w:rPr>
      </w:pPr>
    </w:p>
    <w:p w14:paraId="3F51FE68" w14:textId="2FA36E8A" w:rsidR="00700B40" w:rsidRPr="00707746" w:rsidRDefault="0028114B" w:rsidP="0028114B">
      <w:pPr>
        <w:pStyle w:val="1"/>
        <w:ind w:left="0" w:firstLine="0"/>
        <w:jc w:val="center"/>
        <w:rPr>
          <w:rStyle w:val="a8"/>
          <w:sz w:val="32"/>
          <w:szCs w:val="32"/>
        </w:rPr>
      </w:pPr>
      <w:r w:rsidRPr="00707746">
        <w:rPr>
          <w:rStyle w:val="a8"/>
          <w:rFonts w:hint="eastAsia"/>
          <w:sz w:val="32"/>
          <w:szCs w:val="32"/>
        </w:rPr>
        <w:t>テラフォーミングの実現性</w:t>
      </w:r>
    </w:p>
    <w:p w14:paraId="2BD476C8" w14:textId="10DD978C" w:rsidR="00552CD4" w:rsidRDefault="00552CD4" w:rsidP="00552CD4">
      <w:pPr>
        <w:rPr>
          <w:lang w:val="ja-JP"/>
        </w:rPr>
      </w:pPr>
    </w:p>
    <w:p w14:paraId="200B94E0" w14:textId="77777777" w:rsidR="00552CD4" w:rsidRPr="00552CD4" w:rsidRDefault="00552CD4" w:rsidP="00552CD4">
      <w:pPr>
        <w:rPr>
          <w:lang w:val="ja-JP"/>
        </w:rPr>
      </w:pPr>
    </w:p>
    <w:p w14:paraId="7ECD928E" w14:textId="2B26CAFA" w:rsidR="00552CD4" w:rsidRPr="00707746" w:rsidRDefault="0028114B" w:rsidP="00552CD4">
      <w:pPr>
        <w:pStyle w:val="2"/>
        <w:ind w:left="0" w:firstLineChars="100" w:firstLine="260"/>
        <w:jc w:val="center"/>
        <w:rPr>
          <w:rFonts w:ascii="游ゴシック" w:eastAsia="游ゴシック" w:hAnsi="游ゴシック" w:cs="游ゴシック"/>
          <w:sz w:val="26"/>
          <w:szCs w:val="26"/>
        </w:rPr>
      </w:pPr>
      <w:r w:rsidRPr="00707746">
        <w:rPr>
          <w:rFonts w:ascii="游ゴシック" w:eastAsia="游ゴシック" w:hAnsi="游ゴシック" w:cs="游ゴシック"/>
          <w:sz w:val="26"/>
          <w:szCs w:val="26"/>
        </w:rPr>
        <w:t>2020-</w:t>
      </w:r>
      <w:r w:rsidR="00E93281" w:rsidRPr="00707746">
        <w:rPr>
          <w:rFonts w:ascii="游ゴシック" w:eastAsia="游ゴシック" w:hAnsi="游ゴシック" w:cs="游ゴシック" w:hint="eastAsia"/>
          <w:sz w:val="26"/>
          <w:szCs w:val="26"/>
        </w:rPr>
        <w:t>10</w:t>
      </w:r>
      <w:r w:rsidRPr="00707746">
        <w:rPr>
          <w:rFonts w:ascii="游ゴシック" w:eastAsia="游ゴシック" w:hAnsi="游ゴシック" w:cs="游ゴシック"/>
          <w:sz w:val="26"/>
          <w:szCs w:val="26"/>
        </w:rPr>
        <w:t>-1</w:t>
      </w:r>
      <w:r w:rsidR="00E93281" w:rsidRPr="00707746">
        <w:rPr>
          <w:rFonts w:ascii="游ゴシック" w:eastAsia="游ゴシック" w:hAnsi="游ゴシック" w:cs="游ゴシック" w:hint="eastAsia"/>
          <w:sz w:val="26"/>
          <w:szCs w:val="26"/>
        </w:rPr>
        <w:t>1</w:t>
      </w:r>
    </w:p>
    <w:p w14:paraId="0A45A387" w14:textId="77777777" w:rsidR="00552CD4" w:rsidRPr="00707746" w:rsidRDefault="00552CD4" w:rsidP="00552CD4">
      <w:pPr>
        <w:rPr>
          <w:sz w:val="26"/>
          <w:szCs w:val="26"/>
          <w:lang w:val="ja-JP"/>
        </w:rPr>
      </w:pPr>
    </w:p>
    <w:p w14:paraId="31F8B307" w14:textId="1F850B6B" w:rsidR="003B7765" w:rsidRPr="00707746" w:rsidRDefault="003B7765" w:rsidP="00552CD4">
      <w:pPr>
        <w:jc w:val="center"/>
        <w:rPr>
          <w:sz w:val="26"/>
          <w:szCs w:val="26"/>
          <w:lang w:val="ja-JP"/>
        </w:rPr>
      </w:pPr>
      <w:r w:rsidRPr="00707746">
        <w:rPr>
          <w:rFonts w:hint="eastAsia"/>
          <w:sz w:val="26"/>
          <w:szCs w:val="26"/>
          <w:lang w:val="ja-JP"/>
        </w:rPr>
        <w:t>MM7777</w:t>
      </w:r>
    </w:p>
    <w:p w14:paraId="701E37D1" w14:textId="508576AE" w:rsidR="00700B40" w:rsidRPr="00707746" w:rsidRDefault="0028114B" w:rsidP="00552CD4">
      <w:pPr>
        <w:pStyle w:val="2"/>
        <w:ind w:left="0" w:firstLine="0"/>
        <w:jc w:val="center"/>
        <w:rPr>
          <w:rFonts w:ascii="游ゴシック" w:eastAsia="游ゴシック" w:hAnsi="游ゴシック" w:cs="游ゴシック"/>
          <w:color w:val="FFFFFF"/>
          <w:sz w:val="26"/>
          <w:szCs w:val="26"/>
        </w:rPr>
      </w:pPr>
      <w:r w:rsidRPr="00707746">
        <w:rPr>
          <w:rFonts w:ascii="游ゴシック" w:eastAsia="游ゴシック" w:hAnsi="游ゴシック" w:cs="游ゴシック"/>
          <w:sz w:val="26"/>
          <w:szCs w:val="26"/>
        </w:rPr>
        <w:t>じょーじ</w:t>
      </w:r>
    </w:p>
    <w:p w14:paraId="09C4FF56" w14:textId="77777777" w:rsidR="00552CD4" w:rsidRDefault="00700B40">
      <w:pPr>
        <w:pStyle w:val="2"/>
        <w:ind w:left="0" w:firstLine="0"/>
        <w:jc w:val="center"/>
        <w:rPr>
          <w:rFonts w:ascii="游ゴシック" w:eastAsia="游ゴシック" w:hAnsi="游ゴシック" w:cs="UD デジタル 教科書体 NK-R"/>
          <w:color w:val="FFFFFF"/>
          <w:sz w:val="24"/>
          <w:szCs w:val="24"/>
        </w:rPr>
      </w:pPr>
      <w:r w:rsidRPr="005D31A5">
        <w:rPr>
          <w:rFonts w:ascii="游ゴシック" w:eastAsia="游ゴシック" w:hAnsi="游ゴシック" w:cs="UD デジタル 教科書体 NK-R" w:hint="eastAsia"/>
          <w:color w:val="FFFFFF"/>
          <w:sz w:val="24"/>
          <w:szCs w:val="24"/>
        </w:rPr>
        <w:t>じょー</w:t>
      </w:r>
    </w:p>
    <w:p w14:paraId="1A54144A" w14:textId="77777777" w:rsidR="00552CD4" w:rsidRDefault="00552CD4">
      <w:pPr>
        <w:pStyle w:val="2"/>
        <w:ind w:left="0" w:firstLine="0"/>
        <w:jc w:val="center"/>
        <w:rPr>
          <w:rFonts w:ascii="游ゴシック" w:eastAsia="游ゴシック" w:hAnsi="游ゴシック" w:cs="UD デジタル 教科書体 NK-R"/>
          <w:color w:val="FFFFFF"/>
          <w:sz w:val="24"/>
          <w:szCs w:val="24"/>
        </w:rPr>
      </w:pPr>
    </w:p>
    <w:p w14:paraId="26CD4239" w14:textId="77777777" w:rsidR="00552CD4" w:rsidRDefault="00552CD4">
      <w:pPr>
        <w:pStyle w:val="2"/>
        <w:ind w:left="0" w:firstLine="0"/>
        <w:jc w:val="center"/>
        <w:rPr>
          <w:rFonts w:ascii="游ゴシック" w:eastAsia="游ゴシック" w:hAnsi="游ゴシック" w:cs="UD デジタル 教科書体 NK-R"/>
          <w:color w:val="FFFFFF"/>
          <w:sz w:val="24"/>
          <w:szCs w:val="24"/>
        </w:rPr>
      </w:pPr>
    </w:p>
    <w:p w14:paraId="5B886AB7" w14:textId="77777777" w:rsidR="00552CD4" w:rsidRDefault="00552CD4">
      <w:pPr>
        <w:pStyle w:val="2"/>
        <w:ind w:left="0" w:firstLine="0"/>
        <w:jc w:val="center"/>
        <w:rPr>
          <w:rFonts w:ascii="游ゴシック" w:eastAsia="游ゴシック" w:hAnsi="游ゴシック" w:cs="UD デジタル 教科書体 NK-R"/>
          <w:color w:val="FFFFFF"/>
          <w:sz w:val="24"/>
          <w:szCs w:val="24"/>
        </w:rPr>
      </w:pPr>
    </w:p>
    <w:p w14:paraId="1DEBDE6B" w14:textId="77777777" w:rsidR="00552CD4" w:rsidRDefault="00552CD4">
      <w:pPr>
        <w:pStyle w:val="2"/>
        <w:ind w:left="0" w:firstLine="0"/>
        <w:jc w:val="center"/>
        <w:rPr>
          <w:rFonts w:ascii="游ゴシック" w:eastAsia="游ゴシック" w:hAnsi="游ゴシック" w:cs="UD デジタル 教科書体 NK-R"/>
          <w:color w:val="FFFFFF"/>
          <w:sz w:val="24"/>
          <w:szCs w:val="24"/>
        </w:rPr>
      </w:pPr>
    </w:p>
    <w:p w14:paraId="00216D1D" w14:textId="77777777" w:rsidR="00552CD4" w:rsidRDefault="00552CD4">
      <w:pPr>
        <w:pStyle w:val="2"/>
        <w:ind w:left="0" w:firstLine="0"/>
        <w:jc w:val="center"/>
        <w:rPr>
          <w:rFonts w:ascii="游ゴシック" w:eastAsia="游ゴシック" w:hAnsi="游ゴシック" w:cs="UD デジタル 教科書体 NK-R"/>
          <w:color w:val="FFFFFF"/>
          <w:sz w:val="24"/>
          <w:szCs w:val="24"/>
        </w:rPr>
      </w:pPr>
    </w:p>
    <w:p w14:paraId="130EB225" w14:textId="77777777" w:rsidR="00552CD4" w:rsidRDefault="00552CD4">
      <w:pPr>
        <w:pStyle w:val="2"/>
        <w:ind w:left="0" w:firstLine="0"/>
        <w:jc w:val="center"/>
        <w:rPr>
          <w:rFonts w:ascii="游ゴシック" w:eastAsia="游ゴシック" w:hAnsi="游ゴシック" w:cs="UD デジタル 教科書体 NK-R"/>
          <w:color w:val="FFFFFF"/>
          <w:sz w:val="24"/>
          <w:szCs w:val="24"/>
        </w:rPr>
      </w:pPr>
    </w:p>
    <w:p w14:paraId="46037981" w14:textId="77777777" w:rsidR="00552CD4" w:rsidRDefault="00552CD4">
      <w:pPr>
        <w:pStyle w:val="2"/>
        <w:ind w:left="0" w:firstLine="0"/>
        <w:jc w:val="center"/>
        <w:rPr>
          <w:rFonts w:ascii="游ゴシック" w:eastAsia="游ゴシック" w:hAnsi="游ゴシック" w:cs="UD デジタル 教科書体 NK-R"/>
          <w:color w:val="FFFFFF"/>
          <w:sz w:val="24"/>
          <w:szCs w:val="24"/>
        </w:rPr>
      </w:pPr>
    </w:p>
    <w:p w14:paraId="0F3F6519" w14:textId="77777777" w:rsidR="00552CD4" w:rsidRDefault="00552CD4">
      <w:pPr>
        <w:pStyle w:val="2"/>
        <w:ind w:left="0" w:firstLine="0"/>
        <w:jc w:val="center"/>
        <w:rPr>
          <w:rFonts w:ascii="游ゴシック" w:eastAsia="游ゴシック" w:hAnsi="游ゴシック" w:cs="UD デジタル 教科書体 NK-R"/>
          <w:color w:val="FFFFFF"/>
          <w:sz w:val="24"/>
          <w:szCs w:val="24"/>
        </w:rPr>
      </w:pPr>
    </w:p>
    <w:p w14:paraId="01F1BB8A" w14:textId="77777777" w:rsidR="00552CD4" w:rsidRDefault="00552CD4">
      <w:pPr>
        <w:pStyle w:val="2"/>
        <w:ind w:left="0" w:firstLine="0"/>
        <w:jc w:val="center"/>
        <w:rPr>
          <w:rFonts w:ascii="游ゴシック" w:eastAsia="游ゴシック" w:hAnsi="游ゴシック" w:cs="UD デジタル 教科書体 NK-R"/>
          <w:color w:val="FFFFFF"/>
          <w:sz w:val="24"/>
          <w:szCs w:val="24"/>
        </w:rPr>
      </w:pPr>
    </w:p>
    <w:p w14:paraId="6DECBDB0" w14:textId="77777777" w:rsidR="00552CD4" w:rsidRDefault="00552CD4">
      <w:pPr>
        <w:pStyle w:val="2"/>
        <w:ind w:left="0" w:firstLine="0"/>
        <w:jc w:val="center"/>
        <w:rPr>
          <w:rFonts w:ascii="游ゴシック" w:eastAsia="游ゴシック" w:hAnsi="游ゴシック" w:cs="UD デジタル 教科書体 NK-R"/>
          <w:color w:val="FFFFFF"/>
          <w:sz w:val="24"/>
          <w:szCs w:val="24"/>
        </w:rPr>
      </w:pPr>
    </w:p>
    <w:p w14:paraId="5250475C" w14:textId="09FD5E59" w:rsidR="00700B40" w:rsidRPr="005D31A5" w:rsidRDefault="00700B40" w:rsidP="00552CD4">
      <w:pPr>
        <w:pStyle w:val="2"/>
        <w:ind w:left="0" w:firstLine="0"/>
        <w:rPr>
          <w:rFonts w:ascii="游ゴシック" w:eastAsia="游ゴシック" w:hAnsi="游ゴシック" w:cs="UD デジタル 教科書体 NK-R"/>
          <w:color w:val="FFFFFF"/>
          <w:sz w:val="24"/>
          <w:szCs w:val="24"/>
        </w:rPr>
      </w:pPr>
    </w:p>
    <w:p w14:paraId="77C9265F" w14:textId="0BF7C349" w:rsidR="0028114B" w:rsidRDefault="0028114B" w:rsidP="0028114B">
      <w:pPr>
        <w:rPr>
          <w:rFonts w:ascii="游ゴシック" w:eastAsia="游ゴシック" w:hAnsi="游ゴシック"/>
          <w:sz w:val="24"/>
          <w:szCs w:val="24"/>
          <w:lang w:val="ja-JP"/>
        </w:rPr>
      </w:pPr>
    </w:p>
    <w:p w14:paraId="2D62C4BA" w14:textId="4121D68E" w:rsidR="00707746" w:rsidRDefault="00707746" w:rsidP="0028114B">
      <w:pPr>
        <w:rPr>
          <w:rFonts w:ascii="游ゴシック" w:eastAsia="游ゴシック" w:hAnsi="游ゴシック"/>
          <w:sz w:val="24"/>
          <w:szCs w:val="24"/>
          <w:lang w:val="ja-JP"/>
        </w:rPr>
      </w:pPr>
    </w:p>
    <w:p w14:paraId="4A30EE43" w14:textId="77777777" w:rsidR="00707746" w:rsidRPr="005D31A5" w:rsidRDefault="00707746" w:rsidP="0028114B">
      <w:pPr>
        <w:rPr>
          <w:rFonts w:ascii="游ゴシック" w:eastAsia="游ゴシック" w:hAnsi="游ゴシック"/>
          <w:sz w:val="24"/>
          <w:szCs w:val="24"/>
          <w:lang w:val="ja-JP"/>
        </w:rPr>
      </w:pPr>
    </w:p>
    <w:p w14:paraId="7AD1FB47" w14:textId="77777777" w:rsidR="00700B40" w:rsidRPr="00707746" w:rsidRDefault="00700B40">
      <w:pPr>
        <w:pStyle w:val="1"/>
        <w:ind w:left="0" w:firstLine="0"/>
        <w:rPr>
          <w:rFonts w:ascii="游ゴシック" w:eastAsia="游ゴシック" w:hAnsi="游ゴシック" w:cs="游ゴシック Light"/>
          <w:color w:val="000000"/>
          <w:sz w:val="28"/>
          <w:szCs w:val="28"/>
        </w:rPr>
      </w:pPr>
      <w:r w:rsidRPr="00707746">
        <w:rPr>
          <w:rFonts w:ascii="游ゴシック" w:eastAsia="游ゴシック" w:hAnsi="游ゴシック" w:cs="游ゴシック Light" w:hint="eastAsia"/>
          <w:color w:val="000000"/>
          <w:sz w:val="28"/>
          <w:szCs w:val="28"/>
        </w:rPr>
        <w:t>目次</w:t>
      </w:r>
    </w:p>
    <w:p w14:paraId="64A1BADE" w14:textId="33F0EC35" w:rsidR="00700B40" w:rsidRPr="00707746" w:rsidRDefault="00D05A6C" w:rsidP="00B568CA">
      <w:pPr>
        <w:pStyle w:val="2"/>
        <w:ind w:left="810" w:firstLine="0"/>
        <w:rPr>
          <w:rFonts w:ascii="游ゴシック" w:eastAsia="游ゴシック" w:hAnsi="游ゴシック" w:cs="游ゴシック"/>
          <w:color w:val="000000"/>
          <w:sz w:val="24"/>
          <w:szCs w:val="24"/>
          <w:lang w:val="en-US"/>
        </w:rPr>
      </w:pPr>
      <w:r w:rsidRPr="00707746">
        <w:rPr>
          <w:rFonts w:ascii="游ゴシック" w:eastAsia="游ゴシック" w:hAnsi="游ゴシック" w:cs="游ゴシック" w:hint="eastAsia"/>
          <w:color w:val="000000"/>
          <w:sz w:val="24"/>
          <w:szCs w:val="24"/>
        </w:rPr>
        <w:t>1</w:t>
      </w:r>
      <w:r w:rsidR="00700B40" w:rsidRPr="00707746">
        <w:rPr>
          <w:rFonts w:ascii="游ゴシック" w:eastAsia="游ゴシック" w:hAnsi="游ゴシック" w:cs="游ゴシック" w:hint="eastAsia"/>
          <w:color w:val="000000"/>
          <w:sz w:val="24"/>
          <w:szCs w:val="24"/>
        </w:rPr>
        <w:t>テラフォーミングの定義</w:t>
      </w:r>
    </w:p>
    <w:p w14:paraId="2B8ABC07" w14:textId="3CA26B85" w:rsidR="00700B40" w:rsidRPr="00707746" w:rsidRDefault="00D05A6C" w:rsidP="00B568CA">
      <w:pPr>
        <w:pStyle w:val="2"/>
        <w:ind w:left="810" w:firstLine="0"/>
        <w:rPr>
          <w:rFonts w:ascii="游ゴシック" w:eastAsia="游ゴシック" w:hAnsi="游ゴシック" w:cs="游ゴシック"/>
          <w:color w:val="000000"/>
          <w:sz w:val="24"/>
          <w:szCs w:val="24"/>
          <w:lang w:val="en-US"/>
        </w:rPr>
      </w:pPr>
      <w:r w:rsidRPr="00707746">
        <w:rPr>
          <w:rFonts w:ascii="游ゴシック" w:eastAsia="游ゴシック" w:hAnsi="游ゴシック" w:cs="游ゴシック"/>
          <w:color w:val="000000"/>
          <w:sz w:val="24"/>
          <w:szCs w:val="24"/>
          <w:lang w:val="en-US"/>
        </w:rPr>
        <w:t>2</w:t>
      </w:r>
      <w:r w:rsidR="00700B40" w:rsidRPr="00707746">
        <w:rPr>
          <w:rFonts w:ascii="游ゴシック" w:eastAsia="游ゴシック" w:hAnsi="游ゴシック" w:cs="游ゴシック" w:hint="eastAsia"/>
          <w:color w:val="000000"/>
          <w:sz w:val="24"/>
          <w:szCs w:val="24"/>
        </w:rPr>
        <w:t>火星と地球</w:t>
      </w:r>
    </w:p>
    <w:p w14:paraId="23B540D2" w14:textId="1F59BCE4" w:rsidR="00700B40" w:rsidRPr="00707746" w:rsidRDefault="00D05A6C" w:rsidP="00E2077A">
      <w:pPr>
        <w:pStyle w:val="2"/>
        <w:ind w:left="810" w:firstLine="0"/>
        <w:rPr>
          <w:rFonts w:ascii="游ゴシック" w:eastAsia="游ゴシック" w:hAnsi="游ゴシック" w:cs="游ゴシック"/>
          <w:color w:val="000000"/>
          <w:sz w:val="24"/>
          <w:szCs w:val="24"/>
          <w:lang w:val="en-US"/>
        </w:rPr>
      </w:pPr>
      <w:r w:rsidRPr="00707746">
        <w:rPr>
          <w:rFonts w:ascii="游ゴシック" w:eastAsia="游ゴシック" w:hAnsi="游ゴシック" w:cs="游ゴシック" w:hint="eastAsia"/>
          <w:color w:val="000000"/>
          <w:sz w:val="24"/>
          <w:szCs w:val="24"/>
        </w:rPr>
        <w:t>3</w:t>
      </w:r>
      <w:r w:rsidR="00700B40" w:rsidRPr="00707746">
        <w:rPr>
          <w:rFonts w:ascii="游ゴシック" w:eastAsia="游ゴシック" w:hAnsi="游ゴシック" w:cs="游ゴシック" w:hint="eastAsia"/>
          <w:color w:val="000000"/>
          <w:sz w:val="24"/>
          <w:szCs w:val="24"/>
        </w:rPr>
        <w:t>火星に住むための条件</w:t>
      </w:r>
    </w:p>
    <w:p w14:paraId="74B4B3FB" w14:textId="33FBE556" w:rsidR="00700B40" w:rsidRPr="00707746" w:rsidRDefault="00E2077A" w:rsidP="00E93281">
      <w:pPr>
        <w:pStyle w:val="2"/>
        <w:ind w:left="810" w:firstLine="0"/>
        <w:rPr>
          <w:rFonts w:ascii="游ゴシック" w:eastAsia="游ゴシック" w:hAnsi="游ゴシック" w:cs="游ゴシック"/>
          <w:color w:val="000000"/>
          <w:sz w:val="24"/>
          <w:szCs w:val="24"/>
          <w:lang w:val="en-US"/>
        </w:rPr>
      </w:pPr>
      <w:r w:rsidRPr="00707746">
        <w:rPr>
          <w:rFonts w:ascii="游ゴシック" w:eastAsia="游ゴシック" w:hAnsi="游ゴシック" w:cs="游ゴシック" w:hint="eastAsia"/>
          <w:color w:val="000000"/>
          <w:sz w:val="24"/>
          <w:szCs w:val="24"/>
          <w:lang w:val="en-US"/>
        </w:rPr>
        <w:t>4</w:t>
      </w:r>
      <w:r w:rsidR="00700B40" w:rsidRPr="00707746">
        <w:rPr>
          <w:rFonts w:ascii="游ゴシック" w:eastAsia="游ゴシック" w:hAnsi="游ゴシック" w:cs="游ゴシック" w:hint="eastAsia"/>
          <w:color w:val="000000"/>
          <w:sz w:val="24"/>
          <w:szCs w:val="24"/>
        </w:rPr>
        <w:t>食糧から見る火星移住</w:t>
      </w:r>
    </w:p>
    <w:p w14:paraId="14E2F22A" w14:textId="55574EA9" w:rsidR="00700B40" w:rsidRPr="00707746" w:rsidRDefault="00E2077A" w:rsidP="00D05A6C">
      <w:pPr>
        <w:pStyle w:val="2"/>
        <w:ind w:left="810" w:firstLine="0"/>
        <w:rPr>
          <w:rFonts w:ascii="游ゴシック" w:eastAsia="游ゴシック" w:hAnsi="游ゴシック" w:cs="游ゴシック"/>
          <w:color w:val="000000"/>
          <w:sz w:val="24"/>
          <w:szCs w:val="24"/>
          <w:lang w:val="en-US"/>
        </w:rPr>
      </w:pPr>
      <w:r w:rsidRPr="00707746">
        <w:rPr>
          <w:rFonts w:ascii="游ゴシック" w:eastAsia="游ゴシック" w:hAnsi="游ゴシック" w:cs="游ゴシック"/>
          <w:color w:val="000000"/>
          <w:sz w:val="24"/>
          <w:szCs w:val="24"/>
        </w:rPr>
        <w:t>5</w:t>
      </w:r>
      <w:r w:rsidR="00707746">
        <w:rPr>
          <w:rFonts w:ascii="游ゴシック" w:eastAsia="游ゴシック" w:hAnsi="游ゴシック" w:cs="游ゴシック" w:hint="eastAsia"/>
          <w:color w:val="000000"/>
          <w:sz w:val="24"/>
          <w:szCs w:val="24"/>
        </w:rPr>
        <w:t>将来的な火星</w:t>
      </w:r>
    </w:p>
    <w:p w14:paraId="6170E642" w14:textId="3D01B344" w:rsidR="00700B40" w:rsidRPr="00707746" w:rsidRDefault="00E2077A" w:rsidP="00B568CA">
      <w:pPr>
        <w:pStyle w:val="2"/>
        <w:ind w:left="810" w:firstLine="0"/>
        <w:rPr>
          <w:rFonts w:ascii="游ゴシック" w:eastAsia="游ゴシック" w:hAnsi="游ゴシック" w:cs="游ゴシック"/>
          <w:color w:val="000000"/>
          <w:sz w:val="24"/>
          <w:szCs w:val="24"/>
          <w:lang w:val="en-US"/>
        </w:rPr>
      </w:pPr>
      <w:r w:rsidRPr="00707746">
        <w:rPr>
          <w:rFonts w:ascii="游ゴシック" w:eastAsia="游ゴシック" w:hAnsi="游ゴシック" w:cs="游ゴシック"/>
          <w:color w:val="000000"/>
          <w:sz w:val="24"/>
          <w:szCs w:val="24"/>
          <w:lang w:val="en-US"/>
        </w:rPr>
        <w:t>6</w:t>
      </w:r>
      <w:r w:rsidR="00700B40" w:rsidRPr="00707746">
        <w:rPr>
          <w:rFonts w:ascii="游ゴシック" w:eastAsia="游ゴシック" w:hAnsi="游ゴシック" w:cs="游ゴシック" w:hint="eastAsia"/>
          <w:color w:val="000000"/>
          <w:sz w:val="24"/>
          <w:szCs w:val="24"/>
        </w:rPr>
        <w:t>参考文献</w:t>
      </w:r>
    </w:p>
    <w:p w14:paraId="433E6A3D" w14:textId="5819362D" w:rsidR="00700B40" w:rsidRDefault="00700B40">
      <w:pPr>
        <w:pStyle w:val="2"/>
        <w:ind w:left="810" w:hanging="810"/>
        <w:rPr>
          <w:rFonts w:ascii="游ゴシック" w:eastAsia="游ゴシック" w:hAnsi="游ゴシック" w:cs="游ゴシック"/>
          <w:color w:val="000000"/>
          <w:sz w:val="24"/>
          <w:szCs w:val="24"/>
        </w:rPr>
      </w:pPr>
    </w:p>
    <w:p w14:paraId="5A403EE1" w14:textId="6DB9121B" w:rsidR="00552CD4" w:rsidRDefault="00552CD4" w:rsidP="00552CD4">
      <w:pPr>
        <w:rPr>
          <w:lang w:val="ja-JP"/>
        </w:rPr>
      </w:pPr>
    </w:p>
    <w:p w14:paraId="6FF883E0" w14:textId="2BE82223" w:rsidR="00552CD4" w:rsidRDefault="00552CD4" w:rsidP="00552CD4">
      <w:pPr>
        <w:rPr>
          <w:lang w:val="ja-JP"/>
        </w:rPr>
      </w:pPr>
    </w:p>
    <w:p w14:paraId="037252A3" w14:textId="53D8FA5A" w:rsidR="00552CD4" w:rsidRDefault="00552CD4" w:rsidP="00552CD4">
      <w:pPr>
        <w:rPr>
          <w:lang w:val="ja-JP"/>
        </w:rPr>
      </w:pPr>
    </w:p>
    <w:p w14:paraId="46091EF2" w14:textId="66F4F1FE" w:rsidR="00552CD4" w:rsidRDefault="00552CD4" w:rsidP="00552CD4">
      <w:pPr>
        <w:rPr>
          <w:lang w:val="ja-JP"/>
        </w:rPr>
      </w:pPr>
    </w:p>
    <w:p w14:paraId="5DF4936F" w14:textId="0AC8F453" w:rsidR="00552CD4" w:rsidRDefault="00552CD4" w:rsidP="00552CD4">
      <w:pPr>
        <w:rPr>
          <w:lang w:val="ja-JP"/>
        </w:rPr>
      </w:pPr>
    </w:p>
    <w:p w14:paraId="5A51D650" w14:textId="1097A3D1" w:rsidR="00552CD4" w:rsidRDefault="00552CD4" w:rsidP="00552CD4">
      <w:pPr>
        <w:rPr>
          <w:lang w:val="ja-JP"/>
        </w:rPr>
      </w:pPr>
    </w:p>
    <w:p w14:paraId="247439DB" w14:textId="19DC517D" w:rsidR="00552CD4" w:rsidRDefault="00552CD4" w:rsidP="00552CD4">
      <w:pPr>
        <w:rPr>
          <w:lang w:val="ja-JP"/>
        </w:rPr>
      </w:pPr>
    </w:p>
    <w:p w14:paraId="342EF477" w14:textId="08653AB9" w:rsidR="00552CD4" w:rsidRDefault="00552CD4" w:rsidP="00552CD4">
      <w:pPr>
        <w:rPr>
          <w:lang w:val="ja-JP"/>
        </w:rPr>
      </w:pPr>
    </w:p>
    <w:p w14:paraId="2E8A753E" w14:textId="10C0A18B" w:rsidR="00552CD4" w:rsidRDefault="00552CD4" w:rsidP="00552CD4">
      <w:pPr>
        <w:rPr>
          <w:lang w:val="ja-JP"/>
        </w:rPr>
      </w:pPr>
    </w:p>
    <w:p w14:paraId="4902190D" w14:textId="7087F378" w:rsidR="00552CD4" w:rsidRDefault="00552CD4" w:rsidP="00552CD4">
      <w:pPr>
        <w:rPr>
          <w:lang w:val="ja-JP"/>
        </w:rPr>
      </w:pPr>
    </w:p>
    <w:p w14:paraId="2A942414" w14:textId="1038D2E2" w:rsidR="00552CD4" w:rsidRDefault="00552CD4" w:rsidP="00552CD4">
      <w:pPr>
        <w:rPr>
          <w:lang w:val="ja-JP"/>
        </w:rPr>
      </w:pPr>
    </w:p>
    <w:p w14:paraId="6EFEE3BE" w14:textId="4373E057" w:rsidR="00552CD4" w:rsidRDefault="00552CD4" w:rsidP="00552CD4">
      <w:pPr>
        <w:rPr>
          <w:lang w:val="ja-JP"/>
        </w:rPr>
      </w:pPr>
    </w:p>
    <w:p w14:paraId="4F724E3C" w14:textId="6F302B76" w:rsidR="00552CD4" w:rsidRDefault="00552CD4" w:rsidP="00552CD4">
      <w:pPr>
        <w:rPr>
          <w:lang w:val="ja-JP"/>
        </w:rPr>
      </w:pPr>
    </w:p>
    <w:p w14:paraId="26003BA4" w14:textId="71FCBA19" w:rsidR="00552CD4" w:rsidRDefault="00552CD4" w:rsidP="00552CD4">
      <w:pPr>
        <w:rPr>
          <w:lang w:val="ja-JP"/>
        </w:rPr>
      </w:pPr>
    </w:p>
    <w:p w14:paraId="077C41C7" w14:textId="5B7CAE68" w:rsidR="00552CD4" w:rsidRDefault="00552CD4" w:rsidP="00552CD4">
      <w:pPr>
        <w:rPr>
          <w:lang w:val="ja-JP"/>
        </w:rPr>
      </w:pPr>
    </w:p>
    <w:p w14:paraId="593BA53F" w14:textId="603F3714" w:rsidR="00707746" w:rsidRDefault="00707746" w:rsidP="00552CD4">
      <w:pPr>
        <w:rPr>
          <w:lang w:val="ja-JP"/>
        </w:rPr>
      </w:pPr>
    </w:p>
    <w:p w14:paraId="7430E842" w14:textId="134B1EB2" w:rsidR="00707746" w:rsidRDefault="00707746" w:rsidP="00552CD4">
      <w:pPr>
        <w:rPr>
          <w:lang w:val="ja-JP"/>
        </w:rPr>
      </w:pPr>
    </w:p>
    <w:p w14:paraId="43E549BD" w14:textId="4E4A9E8B" w:rsidR="00707746" w:rsidRDefault="00707746" w:rsidP="00552CD4">
      <w:pPr>
        <w:rPr>
          <w:lang w:val="ja-JP"/>
        </w:rPr>
      </w:pPr>
    </w:p>
    <w:p w14:paraId="1FB10DE5" w14:textId="77777777" w:rsidR="00707746" w:rsidRDefault="00707746" w:rsidP="00552CD4">
      <w:pPr>
        <w:rPr>
          <w:lang w:val="ja-JP"/>
        </w:rPr>
      </w:pPr>
    </w:p>
    <w:p w14:paraId="65FAA4D2" w14:textId="5DB8B356" w:rsidR="00552CD4" w:rsidRDefault="00552CD4" w:rsidP="00552CD4">
      <w:pPr>
        <w:rPr>
          <w:lang w:val="ja-JP"/>
        </w:rPr>
      </w:pPr>
    </w:p>
    <w:p w14:paraId="11C4D099" w14:textId="59B45DAC" w:rsidR="00D03D2D" w:rsidRDefault="00D03D2D" w:rsidP="00552CD4">
      <w:pPr>
        <w:rPr>
          <w:lang w:val="ja-JP"/>
        </w:rPr>
      </w:pPr>
    </w:p>
    <w:p w14:paraId="777A7383" w14:textId="77777777" w:rsidR="00707746" w:rsidRDefault="00707746" w:rsidP="00552CD4">
      <w:pPr>
        <w:rPr>
          <w:lang w:val="ja-JP"/>
        </w:rPr>
      </w:pPr>
    </w:p>
    <w:p w14:paraId="599ED46A" w14:textId="55027CDB" w:rsidR="00707746" w:rsidRPr="00707746" w:rsidRDefault="00707746" w:rsidP="00707746">
      <w:pPr>
        <w:rPr>
          <w:rFonts w:ascii="游ゴシック" w:eastAsia="游ゴシック" w:hAnsi="游ゴシック"/>
          <w:sz w:val="28"/>
          <w:szCs w:val="28"/>
          <w:lang w:val="ja-JP"/>
        </w:rPr>
      </w:pPr>
      <w:r w:rsidRPr="00707746">
        <w:rPr>
          <w:rFonts w:ascii="游ゴシック" w:eastAsia="游ゴシック" w:hAnsi="游ゴシック" w:hint="eastAsia"/>
          <w:sz w:val="28"/>
          <w:szCs w:val="28"/>
          <w:lang w:val="ja-JP"/>
        </w:rPr>
        <w:t>概要</w:t>
      </w:r>
    </w:p>
    <w:p w14:paraId="3D47D21B" w14:textId="77777777" w:rsidR="00707746" w:rsidRPr="00707746" w:rsidRDefault="00707746" w:rsidP="00707746">
      <w:pPr>
        <w:rPr>
          <w:rFonts w:ascii="游ゴシック" w:eastAsia="游ゴシック" w:hAnsi="游ゴシック"/>
          <w:sz w:val="24"/>
          <w:szCs w:val="24"/>
          <w:lang w:val="ja-JP"/>
        </w:rPr>
      </w:pPr>
      <w:r w:rsidRPr="00707746">
        <w:rPr>
          <w:rFonts w:ascii="游ゴシック" w:eastAsia="游ゴシック" w:hAnsi="游ゴシック" w:hint="eastAsia"/>
          <w:sz w:val="24"/>
          <w:szCs w:val="24"/>
          <w:lang w:val="ja-JP"/>
        </w:rPr>
        <w:t>現在、地球温暖化が進んでいる中で、将来、人間が地球</w:t>
      </w:r>
      <w:r w:rsidRPr="00707746">
        <w:rPr>
          <w:rFonts w:ascii="游ゴシック" w:eastAsia="游ゴシック" w:hAnsi="游ゴシック"/>
          <w:sz w:val="24"/>
          <w:szCs w:val="24"/>
          <w:lang w:val="ja-JP"/>
        </w:rPr>
        <w:t>(だけ)で暮らしていくのは難しいかもしれない。</w:t>
      </w:r>
    </w:p>
    <w:p w14:paraId="32B0161B" w14:textId="0754295C" w:rsidR="00D03D2D" w:rsidRPr="00707746" w:rsidRDefault="00707746" w:rsidP="00707746">
      <w:pPr>
        <w:rPr>
          <w:rFonts w:ascii="游ゴシック" w:eastAsia="游ゴシック" w:hAnsi="游ゴシック"/>
          <w:sz w:val="24"/>
          <w:szCs w:val="24"/>
          <w:lang w:val="ja-JP"/>
        </w:rPr>
      </w:pPr>
      <w:r w:rsidRPr="00707746">
        <w:rPr>
          <w:rFonts w:ascii="游ゴシック" w:eastAsia="游ゴシック" w:hAnsi="游ゴシック" w:hint="eastAsia"/>
          <w:sz w:val="24"/>
          <w:szCs w:val="24"/>
          <w:lang w:val="ja-JP"/>
        </w:rPr>
        <w:t>そこで、現状でのテラフォーミングの実現性を確かめ、一つの解決策になるかどうかを検証する。</w:t>
      </w:r>
    </w:p>
    <w:p w14:paraId="6C820800" w14:textId="5379E4E8" w:rsidR="00707746" w:rsidRDefault="00707746" w:rsidP="00552CD4">
      <w:pPr>
        <w:rPr>
          <w:lang w:val="ja-JP"/>
        </w:rPr>
      </w:pPr>
    </w:p>
    <w:p w14:paraId="064F6A55" w14:textId="2FAEEE63" w:rsidR="00707746" w:rsidRDefault="00707746" w:rsidP="00552CD4">
      <w:pPr>
        <w:rPr>
          <w:lang w:val="ja-JP"/>
        </w:rPr>
      </w:pPr>
    </w:p>
    <w:p w14:paraId="64FC0595" w14:textId="336F191E" w:rsidR="00707746" w:rsidRDefault="00707746" w:rsidP="00552CD4">
      <w:pPr>
        <w:rPr>
          <w:lang w:val="ja-JP"/>
        </w:rPr>
      </w:pPr>
    </w:p>
    <w:p w14:paraId="482374A1" w14:textId="133E3170" w:rsidR="00707746" w:rsidRDefault="00707746" w:rsidP="00552CD4">
      <w:pPr>
        <w:rPr>
          <w:lang w:val="ja-JP"/>
        </w:rPr>
      </w:pPr>
    </w:p>
    <w:p w14:paraId="53FB4D35" w14:textId="6ACDDAF2" w:rsidR="00707746" w:rsidRDefault="00707746" w:rsidP="00552CD4">
      <w:pPr>
        <w:rPr>
          <w:lang w:val="ja-JP"/>
        </w:rPr>
      </w:pPr>
    </w:p>
    <w:p w14:paraId="765556F1" w14:textId="42F56472" w:rsidR="00707746" w:rsidRDefault="00707746" w:rsidP="00552CD4">
      <w:pPr>
        <w:rPr>
          <w:lang w:val="ja-JP"/>
        </w:rPr>
      </w:pPr>
    </w:p>
    <w:p w14:paraId="5B1B3DDB" w14:textId="3F20EF99" w:rsidR="00707746" w:rsidRDefault="00707746" w:rsidP="00552CD4">
      <w:pPr>
        <w:rPr>
          <w:lang w:val="ja-JP"/>
        </w:rPr>
      </w:pPr>
    </w:p>
    <w:p w14:paraId="6D948FC7" w14:textId="775CC544" w:rsidR="00707746" w:rsidRDefault="00707746" w:rsidP="00552CD4">
      <w:pPr>
        <w:rPr>
          <w:lang w:val="ja-JP"/>
        </w:rPr>
      </w:pPr>
    </w:p>
    <w:p w14:paraId="3D08CB32" w14:textId="156822FF" w:rsidR="00707746" w:rsidRDefault="00707746" w:rsidP="00552CD4">
      <w:pPr>
        <w:rPr>
          <w:lang w:val="ja-JP"/>
        </w:rPr>
      </w:pPr>
    </w:p>
    <w:p w14:paraId="57133E58" w14:textId="184B882B" w:rsidR="00707746" w:rsidRDefault="00707746" w:rsidP="00552CD4">
      <w:pPr>
        <w:rPr>
          <w:lang w:val="ja-JP"/>
        </w:rPr>
      </w:pPr>
    </w:p>
    <w:p w14:paraId="24B39710" w14:textId="18B7188E" w:rsidR="00707746" w:rsidRDefault="00707746" w:rsidP="00552CD4">
      <w:pPr>
        <w:rPr>
          <w:lang w:val="ja-JP"/>
        </w:rPr>
      </w:pPr>
    </w:p>
    <w:p w14:paraId="4335CDF6" w14:textId="022B300F" w:rsidR="00707746" w:rsidRDefault="00707746" w:rsidP="00552CD4">
      <w:pPr>
        <w:rPr>
          <w:lang w:val="ja-JP"/>
        </w:rPr>
      </w:pPr>
    </w:p>
    <w:p w14:paraId="4DDF732F" w14:textId="1052B3B6" w:rsidR="00707746" w:rsidRDefault="00707746" w:rsidP="00552CD4">
      <w:pPr>
        <w:rPr>
          <w:lang w:val="ja-JP"/>
        </w:rPr>
      </w:pPr>
    </w:p>
    <w:p w14:paraId="7D68F8B0" w14:textId="3F197B5D" w:rsidR="00707746" w:rsidRDefault="00707746" w:rsidP="00552CD4">
      <w:pPr>
        <w:rPr>
          <w:lang w:val="ja-JP"/>
        </w:rPr>
      </w:pPr>
    </w:p>
    <w:p w14:paraId="4F9E6957" w14:textId="0B3BFE2F" w:rsidR="00707746" w:rsidRDefault="00707746" w:rsidP="00552CD4">
      <w:pPr>
        <w:rPr>
          <w:lang w:val="ja-JP"/>
        </w:rPr>
      </w:pPr>
    </w:p>
    <w:p w14:paraId="179300CE" w14:textId="7D92AD5B" w:rsidR="00707746" w:rsidRDefault="00707746" w:rsidP="00552CD4">
      <w:pPr>
        <w:rPr>
          <w:lang w:val="ja-JP"/>
        </w:rPr>
      </w:pPr>
    </w:p>
    <w:p w14:paraId="7F118A0B" w14:textId="5EE9D04A" w:rsidR="00707746" w:rsidRDefault="00707746" w:rsidP="00552CD4">
      <w:pPr>
        <w:rPr>
          <w:lang w:val="ja-JP"/>
        </w:rPr>
      </w:pPr>
    </w:p>
    <w:p w14:paraId="4AE8904E" w14:textId="56F4EFFA" w:rsidR="00707746" w:rsidRDefault="00707746" w:rsidP="00552CD4">
      <w:pPr>
        <w:rPr>
          <w:lang w:val="ja-JP"/>
        </w:rPr>
      </w:pPr>
    </w:p>
    <w:p w14:paraId="0DA73C64" w14:textId="63C47163" w:rsidR="00707746" w:rsidRDefault="00707746" w:rsidP="00552CD4">
      <w:pPr>
        <w:rPr>
          <w:lang w:val="ja-JP"/>
        </w:rPr>
      </w:pPr>
    </w:p>
    <w:p w14:paraId="023ED17D" w14:textId="3EF758D0" w:rsidR="00707746" w:rsidRDefault="00707746" w:rsidP="00552CD4">
      <w:pPr>
        <w:rPr>
          <w:lang w:val="ja-JP"/>
        </w:rPr>
      </w:pPr>
    </w:p>
    <w:p w14:paraId="32170A71" w14:textId="38F86A97" w:rsidR="00707746" w:rsidRDefault="00707746" w:rsidP="00552CD4">
      <w:pPr>
        <w:rPr>
          <w:lang w:val="ja-JP"/>
        </w:rPr>
      </w:pPr>
    </w:p>
    <w:p w14:paraId="2D1DFF05" w14:textId="72CD2653" w:rsidR="00707746" w:rsidRDefault="00707746" w:rsidP="00552CD4">
      <w:pPr>
        <w:rPr>
          <w:lang w:val="ja-JP"/>
        </w:rPr>
      </w:pPr>
    </w:p>
    <w:p w14:paraId="4344313E" w14:textId="2A21F15D" w:rsidR="00707746" w:rsidRDefault="00707746" w:rsidP="00552CD4">
      <w:pPr>
        <w:rPr>
          <w:lang w:val="ja-JP"/>
        </w:rPr>
      </w:pPr>
    </w:p>
    <w:p w14:paraId="73354E74" w14:textId="2B278DD3" w:rsidR="00707746" w:rsidRDefault="00707746" w:rsidP="00552CD4">
      <w:pPr>
        <w:rPr>
          <w:lang w:val="ja-JP"/>
        </w:rPr>
      </w:pPr>
    </w:p>
    <w:p w14:paraId="2778A08F" w14:textId="77777777" w:rsidR="00707746" w:rsidRDefault="00707746" w:rsidP="00552CD4">
      <w:pPr>
        <w:rPr>
          <w:lang w:val="ja-JP"/>
        </w:rPr>
      </w:pPr>
    </w:p>
    <w:p w14:paraId="7FAB24E5" w14:textId="77777777" w:rsidR="00707746" w:rsidRPr="00552CD4" w:rsidRDefault="00707746" w:rsidP="00552CD4">
      <w:pPr>
        <w:rPr>
          <w:lang w:val="ja-JP"/>
        </w:rPr>
      </w:pPr>
    </w:p>
    <w:p w14:paraId="4C7E6E17" w14:textId="727D2F0D" w:rsidR="00700B40" w:rsidRPr="005D31A5" w:rsidRDefault="00700B40" w:rsidP="00D05A6C">
      <w:pPr>
        <w:pStyle w:val="1"/>
        <w:numPr>
          <w:ilvl w:val="0"/>
          <w:numId w:val="5"/>
        </w:numPr>
        <w:ind w:left="0" w:firstLineChars="59" w:firstLine="142"/>
        <w:rPr>
          <w:rFonts w:ascii="游ゴシック" w:eastAsia="游ゴシック" w:hAnsi="游ゴシック" w:cs="游ゴシック Light"/>
          <w:color w:val="000000"/>
          <w:sz w:val="24"/>
          <w:szCs w:val="24"/>
        </w:rPr>
      </w:pPr>
      <w:r w:rsidRPr="005D31A5">
        <w:rPr>
          <w:rFonts w:ascii="游ゴシック" w:eastAsia="游ゴシック" w:hAnsi="游ゴシック" w:cs="游ゴシック Light" w:hint="eastAsia"/>
          <w:color w:val="000000"/>
          <w:sz w:val="24"/>
          <w:szCs w:val="24"/>
        </w:rPr>
        <w:lastRenderedPageBreak/>
        <w:t>テラフォーミングの定義</w:t>
      </w:r>
    </w:p>
    <w:p w14:paraId="29525095" w14:textId="7790A527" w:rsidR="00700B40" w:rsidRPr="005D31A5" w:rsidRDefault="00700B40" w:rsidP="005D31A5">
      <w:pPr>
        <w:pStyle w:val="2"/>
        <w:ind w:left="480" w:hangingChars="200" w:hanging="480"/>
        <w:rPr>
          <w:rFonts w:ascii="游ゴシック" w:eastAsia="游ゴシック" w:hAnsi="游ゴシック" w:cs="游ゴシック"/>
          <w:color w:val="000000"/>
          <w:sz w:val="24"/>
          <w:szCs w:val="24"/>
          <w:lang w:val="en-US"/>
        </w:rPr>
      </w:pPr>
      <w:r w:rsidRPr="005D31A5">
        <w:rPr>
          <w:rFonts w:ascii="游ゴシック" w:eastAsia="游ゴシック" w:hAnsi="游ゴシック" w:cs="游ゴシック" w:hint="eastAsia"/>
          <w:color w:val="000000"/>
          <w:sz w:val="24"/>
          <w:szCs w:val="24"/>
        </w:rPr>
        <w:t>テラフォーミングとは、人為的に天体（主に惑星と衛星）の環境を変化させ、人類が住めるようにすることをいう。</w:t>
      </w:r>
      <w:r w:rsidR="003B7765" w:rsidRPr="005D31A5">
        <w:rPr>
          <w:rFonts w:ascii="游ゴシック" w:eastAsia="游ゴシック" w:hAnsi="游ゴシック" w:cs="游ゴシック"/>
          <w:color w:val="000000"/>
          <w:sz w:val="24"/>
          <w:szCs w:val="24"/>
        </w:rPr>
        <w:t>[谷藤18]</w:t>
      </w:r>
    </w:p>
    <w:p w14:paraId="1466DB24" w14:textId="1D7B563A" w:rsidR="00700B40" w:rsidRPr="005D31A5" w:rsidRDefault="00700B40" w:rsidP="005D31A5">
      <w:pPr>
        <w:pStyle w:val="2"/>
        <w:ind w:left="480" w:hangingChars="200" w:hanging="480"/>
        <w:rPr>
          <w:rFonts w:ascii="游ゴシック" w:eastAsia="游ゴシック" w:hAnsi="游ゴシック" w:cs="游ゴシック"/>
          <w:color w:val="000000"/>
          <w:sz w:val="24"/>
          <w:szCs w:val="24"/>
          <w:lang w:val="en-US"/>
        </w:rPr>
      </w:pPr>
    </w:p>
    <w:p w14:paraId="27F0FB46" w14:textId="0042ECA3" w:rsidR="003B7765" w:rsidRPr="005D31A5" w:rsidRDefault="00700B40" w:rsidP="005D31A5">
      <w:pPr>
        <w:pStyle w:val="2"/>
        <w:ind w:left="480" w:hangingChars="200" w:hanging="480"/>
        <w:rPr>
          <w:rFonts w:ascii="游ゴシック" w:eastAsia="游ゴシック" w:hAnsi="游ゴシック" w:cs="游ゴシック"/>
          <w:color w:val="000000"/>
          <w:sz w:val="24"/>
          <w:szCs w:val="24"/>
          <w:lang w:val="en-US"/>
        </w:rPr>
      </w:pPr>
      <w:r w:rsidRPr="005D31A5">
        <w:rPr>
          <w:rFonts w:ascii="游ゴシック" w:eastAsia="游ゴシック" w:hAnsi="游ゴシック" w:cs="游ゴシック" w:hint="eastAsia"/>
          <w:color w:val="000000"/>
          <w:sz w:val="24"/>
          <w:szCs w:val="24"/>
        </w:rPr>
        <w:t>火星は地球の約半分の大きさで地球より太陽から遠く、大気圧も地球に比べ極端に低い</w:t>
      </w:r>
      <w:r w:rsidR="003B7765" w:rsidRPr="005D31A5">
        <w:rPr>
          <w:rFonts w:ascii="游ゴシック" w:eastAsia="游ゴシック" w:hAnsi="游ゴシック" w:cs="游ゴシック" w:hint="eastAsia"/>
          <w:color w:val="000000"/>
          <w:sz w:val="24"/>
          <w:szCs w:val="24"/>
        </w:rPr>
        <w:t>ので</w:t>
      </w:r>
      <w:r w:rsidRPr="005D31A5">
        <w:rPr>
          <w:rFonts w:ascii="游ゴシック" w:eastAsia="游ゴシック" w:hAnsi="游ゴシック" w:cs="游ゴシック" w:hint="eastAsia"/>
          <w:color w:val="000000"/>
          <w:sz w:val="24"/>
          <w:szCs w:val="24"/>
        </w:rPr>
        <w:t>、気温も低い。しかし、</w:t>
      </w:r>
      <w:r w:rsidR="003B7765" w:rsidRPr="005D31A5">
        <w:rPr>
          <w:rFonts w:ascii="游ゴシック" w:eastAsia="游ゴシック" w:hAnsi="游ゴシック" w:cs="游ゴシック" w:hint="eastAsia"/>
          <w:color w:val="000000"/>
          <w:sz w:val="24"/>
          <w:szCs w:val="24"/>
        </w:rPr>
        <w:t>自転</w:t>
      </w:r>
      <w:r w:rsidRPr="005D31A5">
        <w:rPr>
          <w:rFonts w:ascii="游ゴシック" w:eastAsia="游ゴシック" w:hAnsi="游ゴシック" w:cs="游ゴシック" w:hint="eastAsia"/>
          <w:color w:val="000000"/>
          <w:sz w:val="24"/>
          <w:szCs w:val="24"/>
        </w:rPr>
        <w:t>軸の傾きがほとんど等しく、これにより四季が存在する。また、低温なが</w:t>
      </w:r>
      <w:r w:rsidR="0028114B" w:rsidRPr="005D31A5">
        <w:rPr>
          <w:rFonts w:ascii="游ゴシック" w:eastAsia="游ゴシック" w:hAnsi="游ゴシック" w:cs="游ゴシック" w:hint="eastAsia"/>
          <w:color w:val="000000"/>
          <w:sz w:val="24"/>
          <w:szCs w:val="24"/>
        </w:rPr>
        <w:t>ら</w:t>
      </w:r>
      <w:r w:rsidRPr="005D31A5">
        <w:rPr>
          <w:rFonts w:ascii="游ゴシック" w:eastAsia="游ゴシック" w:hAnsi="游ゴシック" w:cs="游ゴシック" w:hint="eastAsia"/>
          <w:color w:val="000000"/>
          <w:sz w:val="24"/>
          <w:szCs w:val="24"/>
        </w:rPr>
        <w:t>も日中の赤道付近では</w:t>
      </w:r>
      <w:r w:rsidRPr="005D31A5">
        <w:rPr>
          <w:rFonts w:ascii="游ゴシック" w:eastAsia="游ゴシック" w:hAnsi="游ゴシック" w:cs="游ゴシック"/>
          <w:color w:val="000000"/>
          <w:sz w:val="24"/>
          <w:szCs w:val="24"/>
        </w:rPr>
        <w:t xml:space="preserve"> </w:t>
      </w:r>
      <w:r w:rsidRPr="005D31A5">
        <w:rPr>
          <w:rFonts w:ascii="游ゴシック" w:eastAsia="游ゴシック" w:hAnsi="游ゴシック" w:cs="游ゴシック"/>
          <w:color w:val="000000"/>
          <w:sz w:val="24"/>
          <w:szCs w:val="24"/>
          <w:lang w:val="en-US"/>
        </w:rPr>
        <w:t>20</w:t>
      </w:r>
      <w:r w:rsidRPr="005D31A5">
        <w:rPr>
          <w:rFonts w:ascii="游ゴシック" w:eastAsia="游ゴシック" w:hAnsi="游ゴシック" w:cs="游ゴシック" w:hint="eastAsia"/>
          <w:color w:val="000000"/>
          <w:sz w:val="24"/>
          <w:szCs w:val="24"/>
        </w:rPr>
        <w:t>度を超えることもあり、太陽系の天体の中でも特に地球に似ているといえる。</w:t>
      </w:r>
      <w:r w:rsidR="003B7765" w:rsidRPr="005D31A5">
        <w:rPr>
          <w:rFonts w:ascii="游ゴシック" w:eastAsia="游ゴシック" w:hAnsi="游ゴシック" w:cs="游ゴシック"/>
          <w:color w:val="000000"/>
          <w:sz w:val="24"/>
          <w:szCs w:val="24"/>
        </w:rPr>
        <w:t>[谷藤18]</w:t>
      </w:r>
    </w:p>
    <w:p w14:paraId="19EF254C" w14:textId="77777777" w:rsidR="003B7765" w:rsidRPr="005D31A5" w:rsidRDefault="003B7765" w:rsidP="003B7765">
      <w:pPr>
        <w:rPr>
          <w:sz w:val="24"/>
          <w:szCs w:val="24"/>
          <w:lang w:val="ja-JP"/>
        </w:rPr>
      </w:pPr>
    </w:p>
    <w:p w14:paraId="407B16E8" w14:textId="06768145" w:rsidR="003B7765" w:rsidRPr="005D31A5" w:rsidRDefault="003B7765" w:rsidP="003B7765">
      <w:pPr>
        <w:pStyle w:val="a3"/>
        <w:numPr>
          <w:ilvl w:val="0"/>
          <w:numId w:val="5"/>
        </w:numPr>
        <w:ind w:leftChars="0"/>
        <w:rPr>
          <w:rFonts w:ascii="游ゴシック" w:eastAsia="游ゴシック" w:hAnsi="游ゴシック"/>
          <w:sz w:val="24"/>
          <w:szCs w:val="24"/>
        </w:rPr>
      </w:pPr>
      <w:r w:rsidRPr="005D31A5">
        <w:rPr>
          <w:rFonts w:ascii="游ゴシック" w:eastAsia="游ゴシック" w:hAnsi="游ゴシック"/>
          <w:sz w:val="24"/>
          <w:szCs w:val="24"/>
        </w:rPr>
        <w:t>火星と地球</w:t>
      </w:r>
    </w:p>
    <w:tbl>
      <w:tblPr>
        <w:tblpPr w:leftFromText="142" w:rightFromText="142" w:vertAnchor="page" w:horzAnchor="margin" w:tblpY="6329"/>
        <w:tblW w:w="8779" w:type="dxa"/>
        <w:tblCellMar>
          <w:left w:w="0" w:type="dxa"/>
          <w:right w:w="0" w:type="dxa"/>
        </w:tblCellMar>
        <w:tblLook w:val="0420" w:firstRow="1" w:lastRow="0" w:firstColumn="0" w:lastColumn="0" w:noHBand="0" w:noVBand="1"/>
      </w:tblPr>
      <w:tblGrid>
        <w:gridCol w:w="754"/>
        <w:gridCol w:w="1004"/>
        <w:gridCol w:w="1304"/>
        <w:gridCol w:w="1349"/>
        <w:gridCol w:w="929"/>
        <w:gridCol w:w="1596"/>
        <w:gridCol w:w="1843"/>
      </w:tblGrid>
      <w:tr w:rsidR="00552CD4" w:rsidRPr="005D31A5" w14:paraId="01B150A6" w14:textId="77777777" w:rsidTr="00552CD4">
        <w:trPr>
          <w:trHeight w:val="1014"/>
        </w:trPr>
        <w:tc>
          <w:tcPr>
            <w:tcW w:w="754" w:type="dxa"/>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hideMark/>
          </w:tcPr>
          <w:p w14:paraId="47911934" w14:textId="77777777" w:rsidR="00552CD4" w:rsidRPr="005D31A5" w:rsidRDefault="00552CD4" w:rsidP="00552CD4">
            <w:pPr>
              <w:widowControl/>
              <w:jc w:val="left"/>
              <w:rPr>
                <w:rFonts w:ascii="游ゴシック" w:eastAsia="游ゴシック" w:hAnsi="游ゴシック" w:cs="ＭＳ Ｐゴシック"/>
                <w:kern w:val="0"/>
                <w:sz w:val="24"/>
                <w:szCs w:val="24"/>
              </w:rPr>
            </w:pPr>
          </w:p>
        </w:tc>
        <w:tc>
          <w:tcPr>
            <w:tcW w:w="1004" w:type="dxa"/>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hideMark/>
          </w:tcPr>
          <w:p w14:paraId="2480BD07" w14:textId="77777777" w:rsidR="00552CD4" w:rsidRPr="005D31A5" w:rsidRDefault="00552CD4" w:rsidP="00552CD4">
            <w:pPr>
              <w:widowControl/>
              <w:jc w:val="center"/>
              <w:rPr>
                <w:rFonts w:ascii="游ゴシック" w:eastAsia="游ゴシック" w:hAnsi="游ゴシック" w:cs="Arial"/>
                <w:kern w:val="0"/>
                <w:sz w:val="24"/>
                <w:szCs w:val="24"/>
              </w:rPr>
            </w:pPr>
            <w:r w:rsidRPr="005D31A5">
              <w:rPr>
                <w:rFonts w:ascii="游ゴシック" w:eastAsia="游ゴシック" w:hAnsi="游ゴシック" w:cs="Arial" w:hint="eastAsia"/>
                <w:b/>
                <w:bCs/>
                <w:color w:val="FFFFFF"/>
                <w:kern w:val="24"/>
                <w:sz w:val="24"/>
                <w:szCs w:val="24"/>
              </w:rPr>
              <w:t>軸の傾き</w:t>
            </w:r>
            <w:r w:rsidRPr="005D31A5">
              <w:rPr>
                <w:rFonts w:ascii="游ゴシック" w:eastAsia="游ゴシック" w:hAnsi="游ゴシック" w:cs="Arial"/>
                <w:b/>
                <w:bCs/>
                <w:color w:val="FFFFFF"/>
                <w:kern w:val="24"/>
                <w:sz w:val="24"/>
                <w:szCs w:val="24"/>
              </w:rPr>
              <w:t>(</w:t>
            </w:r>
            <w:r w:rsidRPr="005D31A5">
              <w:rPr>
                <w:rFonts w:ascii="游ゴシック" w:eastAsia="游ゴシック" w:hAnsi="游ゴシック" w:cs="Arial" w:hint="eastAsia"/>
                <w:b/>
                <w:bCs/>
                <w:color w:val="FFFFFF"/>
                <w:kern w:val="24"/>
                <w:sz w:val="24"/>
                <w:szCs w:val="24"/>
              </w:rPr>
              <w:t>度</w:t>
            </w:r>
            <w:r w:rsidRPr="005D31A5">
              <w:rPr>
                <w:rFonts w:ascii="游ゴシック" w:eastAsia="游ゴシック" w:hAnsi="游ゴシック" w:cs="Arial"/>
                <w:b/>
                <w:bCs/>
                <w:color w:val="FFFFFF"/>
                <w:kern w:val="24"/>
                <w:sz w:val="24"/>
                <w:szCs w:val="24"/>
              </w:rPr>
              <w:t>)</w:t>
            </w:r>
          </w:p>
        </w:tc>
        <w:tc>
          <w:tcPr>
            <w:tcW w:w="1304" w:type="dxa"/>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hideMark/>
          </w:tcPr>
          <w:p w14:paraId="79E086E9" w14:textId="77777777" w:rsidR="00552CD4" w:rsidRPr="005D31A5" w:rsidRDefault="00552CD4" w:rsidP="00552CD4">
            <w:pPr>
              <w:widowControl/>
              <w:jc w:val="center"/>
              <w:rPr>
                <w:rFonts w:ascii="游ゴシック" w:eastAsia="游ゴシック" w:hAnsi="游ゴシック" w:cs="Arial"/>
                <w:b/>
                <w:bCs/>
                <w:color w:val="FFFFFF"/>
                <w:kern w:val="24"/>
                <w:sz w:val="24"/>
                <w:szCs w:val="24"/>
              </w:rPr>
            </w:pPr>
            <w:r w:rsidRPr="005D31A5">
              <w:rPr>
                <w:rFonts w:ascii="游ゴシック" w:eastAsia="游ゴシック" w:hAnsi="游ゴシック" w:cs="Arial"/>
                <w:b/>
                <w:bCs/>
                <w:color w:val="FFFFFF"/>
                <w:kern w:val="24"/>
                <w:sz w:val="24"/>
                <w:szCs w:val="24"/>
              </w:rPr>
              <w:t>1</w:t>
            </w:r>
            <w:r w:rsidRPr="005D31A5">
              <w:rPr>
                <w:rFonts w:ascii="游ゴシック" w:eastAsia="游ゴシック" w:hAnsi="游ゴシック" w:cs="Arial" w:hint="eastAsia"/>
                <w:b/>
                <w:bCs/>
                <w:color w:val="FFFFFF"/>
                <w:kern w:val="24"/>
                <w:sz w:val="24"/>
                <w:szCs w:val="24"/>
              </w:rPr>
              <w:t>年の長さ</w:t>
            </w:r>
            <w:r w:rsidRPr="005D31A5">
              <w:rPr>
                <w:rFonts w:ascii="游ゴシック" w:eastAsia="游ゴシック" w:hAnsi="游ゴシック" w:cs="Arial"/>
                <w:b/>
                <w:bCs/>
                <w:color w:val="FFFFFF"/>
                <w:kern w:val="24"/>
                <w:sz w:val="24"/>
                <w:szCs w:val="24"/>
              </w:rPr>
              <w:t>(</w:t>
            </w:r>
            <w:r w:rsidRPr="005D31A5">
              <w:rPr>
                <w:rFonts w:ascii="游ゴシック" w:eastAsia="游ゴシック" w:hAnsi="游ゴシック" w:cs="Arial" w:hint="eastAsia"/>
                <w:b/>
                <w:bCs/>
                <w:color w:val="FFFFFF"/>
                <w:kern w:val="24"/>
                <w:sz w:val="24"/>
                <w:szCs w:val="24"/>
              </w:rPr>
              <w:t>地球日</w:t>
            </w:r>
            <w:r w:rsidRPr="005D31A5">
              <w:rPr>
                <w:rFonts w:ascii="游ゴシック" w:eastAsia="游ゴシック" w:hAnsi="游ゴシック" w:cs="Arial"/>
                <w:b/>
                <w:bCs/>
                <w:color w:val="FFFFFF"/>
                <w:kern w:val="24"/>
                <w:sz w:val="24"/>
                <w:szCs w:val="24"/>
              </w:rPr>
              <w:t>)</w:t>
            </w:r>
          </w:p>
        </w:tc>
        <w:tc>
          <w:tcPr>
            <w:tcW w:w="1349" w:type="dxa"/>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hideMark/>
          </w:tcPr>
          <w:p w14:paraId="35A4A2E3" w14:textId="77777777" w:rsidR="00552CD4" w:rsidRPr="005D31A5" w:rsidRDefault="00552CD4" w:rsidP="00552CD4">
            <w:pPr>
              <w:widowControl/>
              <w:jc w:val="center"/>
              <w:rPr>
                <w:rFonts w:ascii="游ゴシック" w:eastAsia="游ゴシック" w:hAnsi="游ゴシック" w:cs="Arial"/>
                <w:kern w:val="0"/>
                <w:sz w:val="24"/>
                <w:szCs w:val="24"/>
              </w:rPr>
            </w:pPr>
            <w:r w:rsidRPr="005D31A5">
              <w:rPr>
                <w:rFonts w:ascii="游ゴシック" w:eastAsia="游ゴシック" w:hAnsi="游ゴシック" w:cs="Arial"/>
                <w:b/>
                <w:bCs/>
                <w:color w:val="FFFFFF"/>
                <w:kern w:val="24"/>
                <w:sz w:val="24"/>
                <w:szCs w:val="24"/>
              </w:rPr>
              <w:t>1</w:t>
            </w:r>
            <w:r w:rsidRPr="005D31A5">
              <w:rPr>
                <w:rFonts w:ascii="游ゴシック" w:eastAsia="游ゴシック" w:hAnsi="游ゴシック" w:cs="Arial" w:hint="eastAsia"/>
                <w:b/>
                <w:bCs/>
                <w:color w:val="FFFFFF"/>
                <w:kern w:val="24"/>
                <w:sz w:val="24"/>
                <w:szCs w:val="24"/>
              </w:rPr>
              <w:t>日の長さ</w:t>
            </w:r>
            <w:r w:rsidRPr="005D31A5">
              <w:rPr>
                <w:rFonts w:ascii="游ゴシック" w:eastAsia="游ゴシック" w:hAnsi="游ゴシック" w:cs="Arial"/>
                <w:b/>
                <w:bCs/>
                <w:color w:val="FFFFFF"/>
                <w:kern w:val="24"/>
                <w:sz w:val="24"/>
                <w:szCs w:val="24"/>
              </w:rPr>
              <w:t>(</w:t>
            </w:r>
            <w:r w:rsidRPr="005D31A5">
              <w:rPr>
                <w:rFonts w:ascii="游ゴシック" w:eastAsia="游ゴシック" w:hAnsi="游ゴシック" w:cs="Arial" w:hint="eastAsia"/>
                <w:b/>
                <w:bCs/>
                <w:color w:val="FFFFFF"/>
                <w:kern w:val="24"/>
                <w:sz w:val="24"/>
                <w:szCs w:val="24"/>
              </w:rPr>
              <w:t>時間</w:t>
            </w:r>
            <w:r w:rsidRPr="005D31A5">
              <w:rPr>
                <w:rFonts w:ascii="游ゴシック" w:eastAsia="游ゴシック" w:hAnsi="游ゴシック" w:cs="Arial"/>
                <w:b/>
                <w:bCs/>
                <w:color w:val="FFFFFF"/>
                <w:kern w:val="24"/>
                <w:sz w:val="24"/>
                <w:szCs w:val="24"/>
              </w:rPr>
              <w:t>)</w:t>
            </w:r>
          </w:p>
        </w:tc>
        <w:tc>
          <w:tcPr>
            <w:tcW w:w="929" w:type="dxa"/>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hideMark/>
          </w:tcPr>
          <w:p w14:paraId="0809BD41" w14:textId="77777777" w:rsidR="00552CD4" w:rsidRPr="005D31A5" w:rsidRDefault="00552CD4" w:rsidP="00552CD4">
            <w:pPr>
              <w:widowControl/>
              <w:jc w:val="center"/>
              <w:rPr>
                <w:rFonts w:ascii="游ゴシック" w:eastAsia="游ゴシック" w:hAnsi="游ゴシック" w:cs="Arial"/>
                <w:b/>
                <w:bCs/>
                <w:color w:val="FFFFFF"/>
                <w:kern w:val="24"/>
                <w:sz w:val="24"/>
                <w:szCs w:val="24"/>
              </w:rPr>
            </w:pPr>
            <w:r w:rsidRPr="005D31A5">
              <w:rPr>
                <w:rFonts w:ascii="游ゴシック" w:eastAsia="游ゴシック" w:hAnsi="游ゴシック" w:cs="Arial" w:hint="eastAsia"/>
                <w:b/>
                <w:bCs/>
                <w:color w:val="FFFFFF"/>
                <w:kern w:val="24"/>
                <w:sz w:val="24"/>
                <w:szCs w:val="24"/>
              </w:rPr>
              <w:t>平均気温</w:t>
            </w:r>
          </w:p>
          <w:p w14:paraId="78AE1178" w14:textId="77777777" w:rsidR="00552CD4" w:rsidRPr="005D31A5" w:rsidRDefault="00552CD4" w:rsidP="00552CD4">
            <w:pPr>
              <w:widowControl/>
              <w:jc w:val="center"/>
              <w:rPr>
                <w:rFonts w:ascii="游ゴシック" w:eastAsia="游ゴシック" w:hAnsi="游ゴシック" w:cs="Arial"/>
                <w:kern w:val="0"/>
                <w:sz w:val="24"/>
                <w:szCs w:val="24"/>
              </w:rPr>
            </w:pPr>
            <w:r w:rsidRPr="005D31A5">
              <w:rPr>
                <w:rFonts w:ascii="游ゴシック" w:eastAsia="游ゴシック" w:hAnsi="游ゴシック" w:cs="Arial"/>
                <w:b/>
                <w:bCs/>
                <w:color w:val="FFFFFF"/>
                <w:kern w:val="24"/>
                <w:sz w:val="24"/>
                <w:szCs w:val="24"/>
              </w:rPr>
              <w:t>(</w:t>
            </w:r>
            <w:r w:rsidRPr="005D31A5">
              <w:rPr>
                <w:rFonts w:ascii="游ゴシック" w:eastAsia="游ゴシック" w:hAnsi="游ゴシック" w:cs="Arial" w:hint="eastAsia"/>
                <w:b/>
                <w:bCs/>
                <w:color w:val="FFFFFF"/>
                <w:kern w:val="24"/>
                <w:sz w:val="24"/>
                <w:szCs w:val="24"/>
              </w:rPr>
              <w:t>℃</w:t>
            </w:r>
            <w:r w:rsidRPr="005D31A5">
              <w:rPr>
                <w:rFonts w:ascii="游ゴシック" w:eastAsia="游ゴシック" w:hAnsi="游ゴシック" w:cs="Arial"/>
                <w:b/>
                <w:bCs/>
                <w:color w:val="FFFFFF"/>
                <w:kern w:val="24"/>
                <w:sz w:val="24"/>
                <w:szCs w:val="24"/>
              </w:rPr>
              <w:t>)</w:t>
            </w:r>
          </w:p>
        </w:tc>
        <w:tc>
          <w:tcPr>
            <w:tcW w:w="1596" w:type="dxa"/>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hideMark/>
          </w:tcPr>
          <w:p w14:paraId="48E124E6" w14:textId="77777777" w:rsidR="00552CD4" w:rsidRPr="005D31A5" w:rsidRDefault="00552CD4" w:rsidP="00552CD4">
            <w:pPr>
              <w:widowControl/>
              <w:jc w:val="center"/>
              <w:rPr>
                <w:rFonts w:ascii="游ゴシック" w:eastAsia="游ゴシック" w:hAnsi="游ゴシック" w:cs="Arial"/>
                <w:b/>
                <w:bCs/>
                <w:color w:val="FFFFFF"/>
                <w:kern w:val="24"/>
                <w:sz w:val="24"/>
                <w:szCs w:val="24"/>
              </w:rPr>
            </w:pPr>
            <w:r w:rsidRPr="005D31A5">
              <w:rPr>
                <w:rFonts w:ascii="游ゴシック" w:eastAsia="游ゴシック" w:hAnsi="游ゴシック" w:cs="Arial" w:hint="eastAsia"/>
                <w:b/>
                <w:bCs/>
                <w:color w:val="FFFFFF"/>
                <w:kern w:val="24"/>
                <w:sz w:val="24"/>
                <w:szCs w:val="24"/>
              </w:rPr>
              <w:t>大気圧</w:t>
            </w:r>
          </w:p>
          <w:p w14:paraId="00517296" w14:textId="77777777" w:rsidR="00552CD4" w:rsidRPr="005D31A5" w:rsidRDefault="00552CD4" w:rsidP="00552CD4">
            <w:pPr>
              <w:widowControl/>
              <w:jc w:val="center"/>
              <w:rPr>
                <w:rFonts w:ascii="游ゴシック" w:eastAsia="游ゴシック" w:hAnsi="游ゴシック" w:cs="Arial"/>
                <w:kern w:val="0"/>
                <w:sz w:val="24"/>
                <w:szCs w:val="24"/>
              </w:rPr>
            </w:pPr>
            <w:r w:rsidRPr="005D31A5">
              <w:rPr>
                <w:rFonts w:ascii="游ゴシック" w:eastAsia="游ゴシック" w:hAnsi="游ゴシック" w:cs="Arial"/>
                <w:b/>
                <w:bCs/>
                <w:color w:val="FFFFFF"/>
                <w:kern w:val="24"/>
                <w:sz w:val="24"/>
                <w:szCs w:val="24"/>
              </w:rPr>
              <w:t>(</w:t>
            </w:r>
            <w:proofErr w:type="spellStart"/>
            <w:r w:rsidRPr="005D31A5">
              <w:rPr>
                <w:rFonts w:ascii="游ゴシック" w:eastAsia="游ゴシック" w:hAnsi="游ゴシック" w:cs="Arial"/>
                <w:b/>
                <w:bCs/>
                <w:color w:val="FFFFFF"/>
                <w:kern w:val="24"/>
                <w:sz w:val="24"/>
                <w:szCs w:val="24"/>
              </w:rPr>
              <w:t>hPa</w:t>
            </w:r>
            <w:proofErr w:type="spellEnd"/>
            <w:r w:rsidRPr="005D31A5">
              <w:rPr>
                <w:rFonts w:ascii="游ゴシック" w:eastAsia="游ゴシック" w:hAnsi="游ゴシック" w:cs="Arial"/>
                <w:b/>
                <w:bCs/>
                <w:color w:val="FFFFFF"/>
                <w:kern w:val="24"/>
                <w:sz w:val="24"/>
                <w:szCs w:val="24"/>
              </w:rPr>
              <w:t>)</w:t>
            </w:r>
          </w:p>
        </w:tc>
        <w:tc>
          <w:tcPr>
            <w:tcW w:w="1843" w:type="dxa"/>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hideMark/>
          </w:tcPr>
          <w:p w14:paraId="4FA58E9A" w14:textId="77777777" w:rsidR="00552CD4" w:rsidRPr="005D31A5" w:rsidRDefault="00552CD4" w:rsidP="00552CD4">
            <w:pPr>
              <w:widowControl/>
              <w:jc w:val="center"/>
              <w:rPr>
                <w:rFonts w:ascii="游ゴシック" w:eastAsia="游ゴシック" w:hAnsi="游ゴシック" w:cs="Arial"/>
                <w:b/>
                <w:bCs/>
                <w:color w:val="FFFFFF"/>
                <w:kern w:val="24"/>
                <w:sz w:val="24"/>
                <w:szCs w:val="24"/>
              </w:rPr>
            </w:pPr>
            <w:r w:rsidRPr="005D31A5">
              <w:rPr>
                <w:rFonts w:ascii="游ゴシック" w:eastAsia="游ゴシック" w:hAnsi="游ゴシック" w:cs="Arial" w:hint="eastAsia"/>
                <w:b/>
                <w:bCs/>
                <w:color w:val="FFFFFF"/>
                <w:kern w:val="24"/>
                <w:sz w:val="24"/>
                <w:szCs w:val="24"/>
              </w:rPr>
              <w:t>太陽からの平均距離</w:t>
            </w:r>
          </w:p>
          <w:p w14:paraId="1D5C86EF" w14:textId="77777777" w:rsidR="00552CD4" w:rsidRPr="005D31A5" w:rsidRDefault="00552CD4" w:rsidP="00552CD4">
            <w:pPr>
              <w:widowControl/>
              <w:jc w:val="center"/>
              <w:rPr>
                <w:rFonts w:ascii="游ゴシック" w:eastAsia="游ゴシック" w:hAnsi="游ゴシック" w:cs="Arial"/>
                <w:kern w:val="0"/>
                <w:sz w:val="24"/>
                <w:szCs w:val="24"/>
              </w:rPr>
            </w:pPr>
            <w:r w:rsidRPr="005D31A5">
              <w:rPr>
                <w:rFonts w:ascii="游ゴシック" w:eastAsia="游ゴシック" w:hAnsi="游ゴシック" w:cs="Arial"/>
                <w:b/>
                <w:bCs/>
                <w:color w:val="FFFFFF"/>
                <w:kern w:val="24"/>
                <w:sz w:val="24"/>
                <w:szCs w:val="24"/>
              </w:rPr>
              <w:t>(AU)</w:t>
            </w:r>
          </w:p>
        </w:tc>
      </w:tr>
      <w:tr w:rsidR="00552CD4" w:rsidRPr="005D31A5" w14:paraId="7003BCDB" w14:textId="77777777" w:rsidTr="00552CD4">
        <w:trPr>
          <w:trHeight w:val="1390"/>
        </w:trPr>
        <w:tc>
          <w:tcPr>
            <w:tcW w:w="754"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0A6FB145" w14:textId="77777777" w:rsidR="00552CD4" w:rsidRPr="005D31A5" w:rsidRDefault="00552CD4" w:rsidP="00552CD4">
            <w:pPr>
              <w:widowControl/>
              <w:jc w:val="center"/>
              <w:rPr>
                <w:rFonts w:ascii="游ゴシック" w:eastAsia="游ゴシック" w:hAnsi="游ゴシック" w:cs="Arial"/>
                <w:kern w:val="0"/>
                <w:sz w:val="24"/>
                <w:szCs w:val="24"/>
              </w:rPr>
            </w:pPr>
            <w:r w:rsidRPr="005D31A5">
              <w:rPr>
                <w:rFonts w:ascii="游ゴシック" w:eastAsia="游ゴシック" w:hAnsi="游ゴシック" w:cs="Arial" w:hint="eastAsia"/>
                <w:color w:val="000000"/>
                <w:kern w:val="24"/>
                <w:sz w:val="24"/>
                <w:szCs w:val="24"/>
              </w:rPr>
              <w:t>地球</w:t>
            </w:r>
          </w:p>
        </w:tc>
        <w:tc>
          <w:tcPr>
            <w:tcW w:w="1004"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79F06A0C" w14:textId="77777777" w:rsidR="00552CD4" w:rsidRPr="005D31A5" w:rsidRDefault="00552CD4" w:rsidP="00552CD4">
            <w:pPr>
              <w:widowControl/>
              <w:jc w:val="center"/>
              <w:rPr>
                <w:rFonts w:ascii="游ゴシック" w:eastAsia="游ゴシック" w:hAnsi="游ゴシック" w:cs="Arial"/>
                <w:kern w:val="0"/>
                <w:sz w:val="24"/>
                <w:szCs w:val="24"/>
              </w:rPr>
            </w:pPr>
            <w:r w:rsidRPr="005D31A5">
              <w:rPr>
                <w:rFonts w:ascii="游ゴシック" w:eastAsia="游ゴシック" w:hAnsi="游ゴシック" w:cs="Arial"/>
                <w:color w:val="000000"/>
                <w:kern w:val="24"/>
                <w:sz w:val="24"/>
                <w:szCs w:val="24"/>
              </w:rPr>
              <w:t>23.5</w:t>
            </w:r>
          </w:p>
        </w:tc>
        <w:tc>
          <w:tcPr>
            <w:tcW w:w="1304"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17215839" w14:textId="77777777" w:rsidR="00552CD4" w:rsidRPr="005D31A5" w:rsidRDefault="00552CD4" w:rsidP="00552CD4">
            <w:pPr>
              <w:widowControl/>
              <w:jc w:val="center"/>
              <w:rPr>
                <w:rFonts w:ascii="游ゴシック" w:eastAsia="游ゴシック" w:hAnsi="游ゴシック" w:cs="Arial"/>
                <w:kern w:val="0"/>
                <w:sz w:val="24"/>
                <w:szCs w:val="24"/>
              </w:rPr>
            </w:pPr>
            <w:r w:rsidRPr="005D31A5">
              <w:rPr>
                <w:rFonts w:ascii="游ゴシック" w:eastAsia="游ゴシック" w:hAnsi="游ゴシック" w:cs="Arial"/>
                <w:color w:val="000000"/>
                <w:kern w:val="24"/>
                <w:sz w:val="24"/>
                <w:szCs w:val="24"/>
              </w:rPr>
              <w:t>365.25</w:t>
            </w:r>
          </w:p>
        </w:tc>
        <w:tc>
          <w:tcPr>
            <w:tcW w:w="1349"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75422F70" w14:textId="77777777" w:rsidR="00552CD4" w:rsidRPr="005D31A5" w:rsidRDefault="00552CD4" w:rsidP="00552CD4">
            <w:pPr>
              <w:widowControl/>
              <w:jc w:val="center"/>
              <w:rPr>
                <w:rFonts w:ascii="游ゴシック" w:eastAsia="游ゴシック" w:hAnsi="游ゴシック" w:cs="Arial"/>
                <w:kern w:val="0"/>
                <w:sz w:val="24"/>
                <w:szCs w:val="24"/>
              </w:rPr>
            </w:pPr>
            <w:r w:rsidRPr="005D31A5">
              <w:rPr>
                <w:rFonts w:ascii="游ゴシック" w:eastAsia="游ゴシック" w:hAnsi="游ゴシック" w:cs="Arial"/>
                <w:color w:val="000000"/>
                <w:kern w:val="24"/>
                <w:sz w:val="24"/>
                <w:szCs w:val="24"/>
              </w:rPr>
              <w:t>23</w:t>
            </w:r>
            <w:r w:rsidRPr="005D31A5">
              <w:rPr>
                <w:rFonts w:ascii="游ゴシック" w:eastAsia="游ゴシック" w:hAnsi="游ゴシック" w:cs="Arial" w:hint="eastAsia"/>
                <w:color w:val="000000"/>
                <w:kern w:val="24"/>
                <w:sz w:val="24"/>
                <w:szCs w:val="24"/>
              </w:rPr>
              <w:t>.</w:t>
            </w:r>
            <w:r w:rsidRPr="005D31A5">
              <w:rPr>
                <w:rFonts w:ascii="游ゴシック" w:eastAsia="游ゴシック" w:hAnsi="游ゴシック" w:cs="Arial"/>
                <w:color w:val="000000"/>
                <w:kern w:val="24"/>
                <w:sz w:val="24"/>
                <w:szCs w:val="24"/>
              </w:rPr>
              <w:t>56</w:t>
            </w:r>
          </w:p>
        </w:tc>
        <w:tc>
          <w:tcPr>
            <w:tcW w:w="929"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0722C664" w14:textId="77777777" w:rsidR="00552CD4" w:rsidRPr="005D31A5" w:rsidRDefault="00552CD4" w:rsidP="00552CD4">
            <w:pPr>
              <w:widowControl/>
              <w:jc w:val="center"/>
              <w:rPr>
                <w:rFonts w:ascii="游ゴシック" w:eastAsia="游ゴシック" w:hAnsi="游ゴシック" w:cs="Arial"/>
                <w:kern w:val="0"/>
                <w:sz w:val="24"/>
                <w:szCs w:val="24"/>
              </w:rPr>
            </w:pPr>
            <w:r w:rsidRPr="005D31A5">
              <w:rPr>
                <w:rFonts w:ascii="游ゴシック" w:eastAsia="游ゴシック" w:hAnsi="游ゴシック" w:cs="Arial"/>
                <w:color w:val="000000"/>
                <w:kern w:val="24"/>
                <w:sz w:val="24"/>
                <w:szCs w:val="24"/>
              </w:rPr>
              <w:t>15</w:t>
            </w:r>
          </w:p>
        </w:tc>
        <w:tc>
          <w:tcPr>
            <w:tcW w:w="1596"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5C21909D" w14:textId="77777777" w:rsidR="00552CD4" w:rsidRPr="005D31A5" w:rsidRDefault="00552CD4" w:rsidP="00552CD4">
            <w:pPr>
              <w:widowControl/>
              <w:jc w:val="center"/>
              <w:rPr>
                <w:rFonts w:ascii="游ゴシック" w:eastAsia="游ゴシック" w:hAnsi="游ゴシック" w:cs="Arial"/>
                <w:kern w:val="0"/>
                <w:sz w:val="24"/>
                <w:szCs w:val="24"/>
              </w:rPr>
            </w:pPr>
            <w:r w:rsidRPr="005D31A5">
              <w:rPr>
                <w:rFonts w:ascii="游ゴシック" w:eastAsia="游ゴシック" w:hAnsi="游ゴシック" w:cs="Arial"/>
                <w:color w:val="000000"/>
                <w:kern w:val="24"/>
                <w:sz w:val="24"/>
                <w:szCs w:val="24"/>
              </w:rPr>
              <w:t>1013.25</w:t>
            </w:r>
          </w:p>
        </w:tc>
        <w:tc>
          <w:tcPr>
            <w:tcW w:w="1843"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0EB5D046" w14:textId="77777777" w:rsidR="00552CD4" w:rsidRPr="005D31A5" w:rsidRDefault="00552CD4" w:rsidP="00552CD4">
            <w:pPr>
              <w:widowControl/>
              <w:jc w:val="center"/>
              <w:rPr>
                <w:rFonts w:ascii="游ゴシック" w:eastAsia="游ゴシック" w:hAnsi="游ゴシック" w:cs="Arial"/>
                <w:kern w:val="0"/>
                <w:sz w:val="24"/>
                <w:szCs w:val="24"/>
              </w:rPr>
            </w:pPr>
            <w:r w:rsidRPr="005D31A5">
              <w:rPr>
                <w:rFonts w:ascii="游ゴシック" w:eastAsia="游ゴシック" w:hAnsi="游ゴシック" w:cs="Arial" w:hint="eastAsia"/>
                <w:color w:val="000000"/>
                <w:kern w:val="24"/>
                <w:sz w:val="24"/>
                <w:szCs w:val="24"/>
              </w:rPr>
              <w:t>１</w:t>
            </w:r>
          </w:p>
        </w:tc>
      </w:tr>
      <w:tr w:rsidR="00552CD4" w:rsidRPr="005D31A5" w14:paraId="11F3995D" w14:textId="77777777" w:rsidTr="00552CD4">
        <w:trPr>
          <w:trHeight w:val="1148"/>
        </w:trPr>
        <w:tc>
          <w:tcPr>
            <w:tcW w:w="754"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5A711CEF" w14:textId="77777777" w:rsidR="00552CD4" w:rsidRPr="005D31A5" w:rsidRDefault="00552CD4" w:rsidP="00552CD4">
            <w:pPr>
              <w:widowControl/>
              <w:jc w:val="center"/>
              <w:rPr>
                <w:rFonts w:ascii="游ゴシック" w:eastAsia="游ゴシック" w:hAnsi="游ゴシック" w:cs="Arial"/>
                <w:kern w:val="0"/>
                <w:sz w:val="24"/>
                <w:szCs w:val="24"/>
              </w:rPr>
            </w:pPr>
            <w:r w:rsidRPr="005D31A5">
              <w:rPr>
                <w:rFonts w:ascii="游ゴシック" w:eastAsia="游ゴシック" w:hAnsi="游ゴシック" w:cs="Arial" w:hint="eastAsia"/>
                <w:color w:val="000000"/>
                <w:kern w:val="24"/>
                <w:sz w:val="24"/>
                <w:szCs w:val="24"/>
              </w:rPr>
              <w:t>火星</w:t>
            </w:r>
          </w:p>
        </w:tc>
        <w:tc>
          <w:tcPr>
            <w:tcW w:w="1004"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406FF4EF" w14:textId="77777777" w:rsidR="00552CD4" w:rsidRPr="005D31A5" w:rsidRDefault="00552CD4" w:rsidP="00552CD4">
            <w:pPr>
              <w:widowControl/>
              <w:jc w:val="center"/>
              <w:rPr>
                <w:rFonts w:ascii="游ゴシック" w:eastAsia="游ゴシック" w:hAnsi="游ゴシック" w:cs="Arial"/>
                <w:kern w:val="0"/>
                <w:sz w:val="24"/>
                <w:szCs w:val="24"/>
              </w:rPr>
            </w:pPr>
            <w:r w:rsidRPr="005D31A5">
              <w:rPr>
                <w:rFonts w:ascii="游ゴシック" w:eastAsia="游ゴシック" w:hAnsi="游ゴシック" w:cs="Arial"/>
                <w:color w:val="000000"/>
                <w:kern w:val="24"/>
                <w:sz w:val="24"/>
                <w:szCs w:val="24"/>
              </w:rPr>
              <w:t>25</w:t>
            </w:r>
          </w:p>
        </w:tc>
        <w:tc>
          <w:tcPr>
            <w:tcW w:w="1304"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2214552F" w14:textId="77777777" w:rsidR="00552CD4" w:rsidRPr="005D31A5" w:rsidRDefault="00552CD4" w:rsidP="00552CD4">
            <w:pPr>
              <w:widowControl/>
              <w:jc w:val="center"/>
              <w:rPr>
                <w:rFonts w:ascii="游ゴシック" w:eastAsia="游ゴシック" w:hAnsi="游ゴシック" w:cs="Arial"/>
                <w:kern w:val="0"/>
                <w:sz w:val="24"/>
                <w:szCs w:val="24"/>
              </w:rPr>
            </w:pPr>
            <w:r w:rsidRPr="005D31A5">
              <w:rPr>
                <w:rFonts w:ascii="游ゴシック" w:eastAsia="游ゴシック" w:hAnsi="游ゴシック" w:cs="Arial"/>
                <w:color w:val="000000"/>
                <w:kern w:val="24"/>
                <w:sz w:val="24"/>
                <w:szCs w:val="24"/>
              </w:rPr>
              <w:t>687</w:t>
            </w:r>
          </w:p>
        </w:tc>
        <w:tc>
          <w:tcPr>
            <w:tcW w:w="1349"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0114B62F" w14:textId="77777777" w:rsidR="00552CD4" w:rsidRPr="005D31A5" w:rsidRDefault="00552CD4" w:rsidP="00552CD4">
            <w:pPr>
              <w:widowControl/>
              <w:jc w:val="center"/>
              <w:rPr>
                <w:rFonts w:ascii="游ゴシック" w:eastAsia="游ゴシック" w:hAnsi="游ゴシック" w:cs="Arial"/>
                <w:kern w:val="0"/>
                <w:sz w:val="24"/>
                <w:szCs w:val="24"/>
              </w:rPr>
            </w:pPr>
            <w:r w:rsidRPr="005D31A5">
              <w:rPr>
                <w:rFonts w:ascii="游ゴシック" w:eastAsia="游ゴシック" w:hAnsi="游ゴシック" w:cs="Arial"/>
                <w:color w:val="000000"/>
                <w:kern w:val="24"/>
                <w:sz w:val="24"/>
                <w:szCs w:val="24"/>
              </w:rPr>
              <w:t>24.37</w:t>
            </w:r>
          </w:p>
        </w:tc>
        <w:tc>
          <w:tcPr>
            <w:tcW w:w="929"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129DCED7" w14:textId="77777777" w:rsidR="00552CD4" w:rsidRPr="005D31A5" w:rsidRDefault="00552CD4" w:rsidP="00552CD4">
            <w:pPr>
              <w:widowControl/>
              <w:jc w:val="center"/>
              <w:rPr>
                <w:rFonts w:ascii="游ゴシック" w:eastAsia="游ゴシック" w:hAnsi="游ゴシック" w:cs="Arial"/>
                <w:kern w:val="0"/>
                <w:sz w:val="24"/>
                <w:szCs w:val="24"/>
              </w:rPr>
            </w:pPr>
            <w:r w:rsidRPr="005D31A5">
              <w:rPr>
                <w:rFonts w:ascii="游ゴシック" w:eastAsia="游ゴシック" w:hAnsi="游ゴシック" w:cs="Arial"/>
                <w:color w:val="000000"/>
                <w:kern w:val="24"/>
                <w:sz w:val="24"/>
                <w:szCs w:val="24"/>
              </w:rPr>
              <w:t>-55</w:t>
            </w:r>
          </w:p>
        </w:tc>
        <w:tc>
          <w:tcPr>
            <w:tcW w:w="1596"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4B14D690" w14:textId="77777777" w:rsidR="00552CD4" w:rsidRPr="005D31A5" w:rsidRDefault="00552CD4" w:rsidP="00552CD4">
            <w:pPr>
              <w:widowControl/>
              <w:jc w:val="center"/>
              <w:rPr>
                <w:rFonts w:ascii="游ゴシック" w:eastAsia="游ゴシック" w:hAnsi="游ゴシック" w:cs="Arial"/>
                <w:kern w:val="0"/>
                <w:sz w:val="24"/>
                <w:szCs w:val="24"/>
              </w:rPr>
            </w:pPr>
            <w:r w:rsidRPr="005D31A5">
              <w:rPr>
                <w:rFonts w:ascii="游ゴシック" w:eastAsia="游ゴシック" w:hAnsi="游ゴシック" w:cs="Arial"/>
                <w:color w:val="000000"/>
                <w:kern w:val="24"/>
                <w:sz w:val="24"/>
                <w:szCs w:val="24"/>
              </w:rPr>
              <w:t>6.08</w:t>
            </w:r>
          </w:p>
        </w:tc>
        <w:tc>
          <w:tcPr>
            <w:tcW w:w="1843"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79782A16" w14:textId="77777777" w:rsidR="00552CD4" w:rsidRPr="005D31A5" w:rsidRDefault="00552CD4" w:rsidP="00552CD4">
            <w:pPr>
              <w:widowControl/>
              <w:jc w:val="center"/>
              <w:rPr>
                <w:rFonts w:ascii="游ゴシック" w:eastAsia="游ゴシック" w:hAnsi="游ゴシック" w:cs="Arial"/>
                <w:kern w:val="0"/>
                <w:sz w:val="24"/>
                <w:szCs w:val="24"/>
              </w:rPr>
            </w:pPr>
            <w:r w:rsidRPr="005D31A5">
              <w:rPr>
                <w:rFonts w:ascii="游ゴシック" w:eastAsia="游ゴシック" w:hAnsi="游ゴシック" w:cs="Arial"/>
                <w:color w:val="000000"/>
                <w:kern w:val="24"/>
                <w:sz w:val="24"/>
                <w:szCs w:val="24"/>
              </w:rPr>
              <w:t>1.52</w:t>
            </w:r>
          </w:p>
        </w:tc>
      </w:tr>
    </w:tbl>
    <w:p w14:paraId="270D967D" w14:textId="77777777" w:rsidR="003B7765" w:rsidRPr="005D31A5" w:rsidRDefault="003B7765" w:rsidP="00E93281">
      <w:pPr>
        <w:ind w:firstLineChars="3200" w:firstLine="7680"/>
        <w:rPr>
          <w:rFonts w:ascii="游ゴシック" w:eastAsia="游ゴシック" w:hAnsi="游ゴシック"/>
          <w:sz w:val="24"/>
          <w:szCs w:val="24"/>
        </w:rPr>
      </w:pPr>
      <w:r w:rsidRPr="005D31A5">
        <w:rPr>
          <w:rFonts w:ascii="游ゴシック" w:eastAsia="游ゴシック" w:hAnsi="游ゴシック"/>
          <w:sz w:val="24"/>
          <w:szCs w:val="24"/>
        </w:rPr>
        <w:t xml:space="preserve"> </w:t>
      </w:r>
    </w:p>
    <w:p w14:paraId="0BA7FCAF" w14:textId="4D789C36" w:rsidR="00DD0632" w:rsidRPr="005D31A5" w:rsidRDefault="00727770" w:rsidP="00E93281">
      <w:pPr>
        <w:ind w:firstLineChars="3200" w:firstLine="7680"/>
        <w:rPr>
          <w:rFonts w:ascii="游ゴシック" w:eastAsia="游ゴシック" w:hAnsi="游ゴシック"/>
          <w:sz w:val="24"/>
          <w:szCs w:val="24"/>
        </w:rPr>
      </w:pPr>
      <w:r w:rsidRPr="005D31A5">
        <w:rPr>
          <w:rFonts w:ascii="游ゴシック" w:eastAsia="游ゴシック" w:hAnsi="游ゴシック"/>
          <w:sz w:val="24"/>
          <w:szCs w:val="24"/>
        </w:rPr>
        <w:t>[谷藤18]</w:t>
      </w:r>
    </w:p>
    <w:p w14:paraId="7A61A947" w14:textId="77777777" w:rsidR="00727770" w:rsidRPr="005D31A5" w:rsidRDefault="00727770" w:rsidP="00E93281">
      <w:pPr>
        <w:rPr>
          <w:rFonts w:ascii="游ゴシック" w:eastAsia="游ゴシック" w:hAnsi="游ゴシック"/>
          <w:sz w:val="24"/>
          <w:szCs w:val="24"/>
        </w:rPr>
      </w:pPr>
    </w:p>
    <w:p w14:paraId="02CA7590" w14:textId="1705E457" w:rsidR="00700B40" w:rsidRPr="005D31A5" w:rsidRDefault="00700B40" w:rsidP="00D05A6C">
      <w:pPr>
        <w:pStyle w:val="1"/>
        <w:numPr>
          <w:ilvl w:val="0"/>
          <w:numId w:val="5"/>
        </w:numPr>
        <w:rPr>
          <w:rFonts w:ascii="游ゴシック" w:eastAsia="游ゴシック" w:hAnsi="游ゴシック" w:cs="游ゴシック Light"/>
          <w:color w:val="000000"/>
          <w:sz w:val="24"/>
          <w:szCs w:val="24"/>
        </w:rPr>
      </w:pPr>
      <w:r w:rsidRPr="005D31A5">
        <w:rPr>
          <w:rFonts w:ascii="游ゴシック" w:eastAsia="游ゴシック" w:hAnsi="游ゴシック" w:cs="游ゴシック Light" w:hint="eastAsia"/>
          <w:color w:val="000000"/>
          <w:sz w:val="24"/>
          <w:szCs w:val="24"/>
        </w:rPr>
        <w:t>火星に住むための条件</w:t>
      </w:r>
    </w:p>
    <w:p w14:paraId="2C0CC68B" w14:textId="27CBA9BE" w:rsidR="00700B40" w:rsidRPr="005D31A5" w:rsidRDefault="00700B40" w:rsidP="00273746">
      <w:pPr>
        <w:pStyle w:val="2"/>
        <w:numPr>
          <w:ilvl w:val="0"/>
          <w:numId w:val="9"/>
        </w:numPr>
        <w:rPr>
          <w:rFonts w:ascii="游ゴシック" w:eastAsia="游ゴシック" w:hAnsi="游ゴシック" w:cs="游ゴシック"/>
          <w:color w:val="000000"/>
          <w:sz w:val="24"/>
          <w:szCs w:val="24"/>
        </w:rPr>
      </w:pPr>
      <w:r w:rsidRPr="005D31A5">
        <w:rPr>
          <w:rFonts w:ascii="游ゴシック" w:eastAsia="游ゴシック" w:hAnsi="游ゴシック" w:cs="游ゴシック" w:hint="eastAsia"/>
          <w:color w:val="000000"/>
          <w:sz w:val="24"/>
          <w:szCs w:val="24"/>
        </w:rPr>
        <w:t>表面温度の上昇</w:t>
      </w:r>
      <w:r w:rsidR="00D05A6C" w:rsidRPr="005D31A5">
        <w:rPr>
          <w:rFonts w:ascii="游ゴシック" w:eastAsia="游ゴシック" w:hAnsi="游ゴシック" w:cs="游ゴシック" w:hint="eastAsia"/>
          <w:color w:val="000000"/>
          <w:sz w:val="24"/>
          <w:szCs w:val="24"/>
        </w:rPr>
        <w:t>(</w:t>
      </w:r>
      <w:r w:rsidRPr="005D31A5">
        <w:rPr>
          <w:rFonts w:ascii="游ゴシック" w:eastAsia="游ゴシック" w:hAnsi="游ゴシック" w:cs="游ゴシック" w:hint="eastAsia"/>
          <w:color w:val="000000"/>
          <w:sz w:val="24"/>
          <w:szCs w:val="24"/>
        </w:rPr>
        <w:t>平均で</w:t>
      </w:r>
      <w:r w:rsidRPr="005D31A5">
        <w:rPr>
          <w:rFonts w:ascii="游ゴシック" w:eastAsia="游ゴシック" w:hAnsi="游ゴシック" w:cs="游ゴシック"/>
          <w:color w:val="000000"/>
          <w:sz w:val="24"/>
          <w:szCs w:val="24"/>
          <w:lang w:val="en-US"/>
        </w:rPr>
        <w:t>-5</w:t>
      </w:r>
      <w:r w:rsidRPr="005D31A5">
        <w:rPr>
          <w:rFonts w:ascii="游ゴシック" w:eastAsia="游ゴシック" w:hAnsi="游ゴシック" w:cs="游ゴシック" w:hint="eastAsia"/>
          <w:color w:val="000000"/>
          <w:sz w:val="24"/>
          <w:szCs w:val="24"/>
          <w:lang w:val="en-US"/>
        </w:rPr>
        <w:t>℃</w:t>
      </w:r>
      <w:r w:rsidRPr="005D31A5">
        <w:rPr>
          <w:rFonts w:ascii="游ゴシック" w:eastAsia="游ゴシック" w:hAnsi="游ゴシック" w:cs="游ゴシック" w:hint="eastAsia"/>
          <w:color w:val="000000"/>
          <w:sz w:val="24"/>
          <w:szCs w:val="24"/>
        </w:rPr>
        <w:t>以上</w:t>
      </w:r>
      <w:r w:rsidR="00D05A6C" w:rsidRPr="005D31A5">
        <w:rPr>
          <w:rFonts w:ascii="游ゴシック" w:eastAsia="游ゴシック" w:hAnsi="游ゴシック" w:cs="游ゴシック" w:hint="eastAsia"/>
          <w:color w:val="000000"/>
          <w:sz w:val="24"/>
          <w:szCs w:val="24"/>
        </w:rPr>
        <w:t>)</w:t>
      </w:r>
      <w:r w:rsidR="00552CD4" w:rsidRPr="00552CD4">
        <w:rPr>
          <w:rFonts w:ascii="游ゴシック" w:eastAsia="游ゴシック" w:hAnsi="游ゴシック" w:cs="游ゴシック"/>
          <w:color w:val="000000"/>
          <w:sz w:val="24"/>
          <w:szCs w:val="24"/>
        </w:rPr>
        <w:t>[谷藤18]</w:t>
      </w:r>
    </w:p>
    <w:p w14:paraId="012982F1" w14:textId="77C6FC58" w:rsidR="00700B40" w:rsidRPr="005D31A5" w:rsidRDefault="00700B40" w:rsidP="00273746">
      <w:pPr>
        <w:pStyle w:val="2"/>
        <w:numPr>
          <w:ilvl w:val="0"/>
          <w:numId w:val="9"/>
        </w:numPr>
        <w:rPr>
          <w:rFonts w:ascii="游ゴシック" w:eastAsia="游ゴシック" w:hAnsi="游ゴシック" w:cs="游ゴシック"/>
          <w:color w:val="000000"/>
          <w:sz w:val="24"/>
          <w:szCs w:val="24"/>
        </w:rPr>
      </w:pPr>
      <w:r w:rsidRPr="005D31A5">
        <w:rPr>
          <w:rFonts w:ascii="游ゴシック" w:eastAsia="游ゴシック" w:hAnsi="游ゴシック" w:cs="游ゴシック" w:hint="eastAsia"/>
          <w:color w:val="000000"/>
          <w:sz w:val="24"/>
          <w:szCs w:val="24"/>
        </w:rPr>
        <w:t>大気圧の増加</w:t>
      </w:r>
      <w:r w:rsidR="00552CD4" w:rsidRPr="00552CD4">
        <w:rPr>
          <w:rFonts w:ascii="游ゴシック" w:eastAsia="游ゴシック" w:hAnsi="游ゴシック" w:cs="游ゴシック"/>
          <w:color w:val="000000"/>
          <w:sz w:val="24"/>
          <w:szCs w:val="24"/>
        </w:rPr>
        <w:t>[谷藤18]</w:t>
      </w:r>
    </w:p>
    <w:p w14:paraId="309103C2" w14:textId="73935F96" w:rsidR="00700B40" w:rsidRPr="005D31A5" w:rsidRDefault="00700B40" w:rsidP="00273746">
      <w:pPr>
        <w:pStyle w:val="2"/>
        <w:numPr>
          <w:ilvl w:val="0"/>
          <w:numId w:val="9"/>
        </w:numPr>
        <w:rPr>
          <w:rFonts w:ascii="游ゴシック" w:eastAsia="游ゴシック" w:hAnsi="游ゴシック" w:cs="游ゴシック"/>
          <w:color w:val="000000"/>
          <w:sz w:val="24"/>
          <w:szCs w:val="24"/>
        </w:rPr>
      </w:pPr>
      <w:r w:rsidRPr="005D31A5">
        <w:rPr>
          <w:rFonts w:ascii="游ゴシック" w:eastAsia="游ゴシック" w:hAnsi="游ゴシック" w:cs="游ゴシック" w:hint="eastAsia"/>
          <w:color w:val="000000"/>
          <w:sz w:val="24"/>
          <w:szCs w:val="24"/>
        </w:rPr>
        <w:t>海の形成</w:t>
      </w:r>
      <w:bookmarkStart w:id="0" w:name="_Hlk53266418"/>
      <w:r w:rsidR="00552CD4" w:rsidRPr="00552CD4">
        <w:rPr>
          <w:rFonts w:ascii="游ゴシック" w:eastAsia="游ゴシック" w:hAnsi="游ゴシック" w:cs="游ゴシック"/>
          <w:color w:val="000000"/>
          <w:sz w:val="24"/>
          <w:szCs w:val="24"/>
        </w:rPr>
        <w:t>[谷藤18]</w:t>
      </w:r>
    </w:p>
    <w:bookmarkEnd w:id="0"/>
    <w:p w14:paraId="464A09C3" w14:textId="27DD65B4" w:rsidR="00700B40" w:rsidRDefault="00700B40" w:rsidP="00273746">
      <w:pPr>
        <w:pStyle w:val="2"/>
        <w:numPr>
          <w:ilvl w:val="0"/>
          <w:numId w:val="9"/>
        </w:numPr>
        <w:rPr>
          <w:rFonts w:ascii="游ゴシック" w:eastAsia="游ゴシック" w:hAnsi="游ゴシック" w:cs="游ゴシック"/>
          <w:color w:val="000000"/>
          <w:sz w:val="24"/>
          <w:szCs w:val="24"/>
        </w:rPr>
      </w:pPr>
      <w:r w:rsidRPr="005D31A5">
        <w:rPr>
          <w:rFonts w:ascii="游ゴシック" w:eastAsia="游ゴシック" w:hAnsi="游ゴシック" w:cs="游ゴシック" w:hint="eastAsia"/>
          <w:color w:val="000000"/>
          <w:sz w:val="24"/>
          <w:szCs w:val="24"/>
        </w:rPr>
        <w:t>大気組成の最適化</w:t>
      </w:r>
      <w:r w:rsidR="00D05A6C" w:rsidRPr="005D31A5">
        <w:rPr>
          <w:rFonts w:ascii="游ゴシック" w:eastAsia="游ゴシック" w:hAnsi="游ゴシック" w:cs="游ゴシック"/>
          <w:color w:val="000000"/>
          <w:sz w:val="24"/>
          <w:szCs w:val="24"/>
        </w:rPr>
        <w:t>(</w:t>
      </w:r>
      <w:r w:rsidRPr="005D31A5">
        <w:rPr>
          <w:rFonts w:ascii="游ゴシック" w:eastAsia="游ゴシック" w:hAnsi="游ゴシック" w:cs="游ゴシック" w:hint="eastAsia"/>
          <w:color w:val="000000"/>
          <w:sz w:val="24"/>
          <w:szCs w:val="24"/>
        </w:rPr>
        <w:t>地球と同じように</w:t>
      </w:r>
      <w:r w:rsidR="00D05A6C" w:rsidRPr="005D31A5">
        <w:rPr>
          <w:rFonts w:ascii="游ゴシック" w:eastAsia="游ゴシック" w:hAnsi="游ゴシック" w:cs="游ゴシック" w:hint="eastAsia"/>
          <w:color w:val="000000"/>
          <w:sz w:val="24"/>
          <w:szCs w:val="24"/>
        </w:rPr>
        <w:t>)</w:t>
      </w:r>
      <w:r w:rsidR="00552CD4" w:rsidRPr="00552CD4">
        <w:rPr>
          <w:rFonts w:ascii="游ゴシック" w:eastAsia="游ゴシック" w:hAnsi="游ゴシック" w:cs="游ゴシック"/>
          <w:color w:val="000000"/>
          <w:sz w:val="24"/>
          <w:szCs w:val="24"/>
        </w:rPr>
        <w:t>[谷藤18]</w:t>
      </w:r>
    </w:p>
    <w:p w14:paraId="72E012CD" w14:textId="2D0E316B" w:rsidR="00273746" w:rsidRPr="00273746" w:rsidRDefault="00273746" w:rsidP="00273746">
      <w:pPr>
        <w:pStyle w:val="a3"/>
        <w:numPr>
          <w:ilvl w:val="0"/>
          <w:numId w:val="9"/>
        </w:numPr>
        <w:ind w:leftChars="0"/>
        <w:rPr>
          <w:rFonts w:ascii="游ゴシック" w:eastAsia="游ゴシック" w:hAnsi="游ゴシック"/>
          <w:sz w:val="24"/>
          <w:szCs w:val="24"/>
          <w:lang w:val="ja-JP"/>
        </w:rPr>
      </w:pPr>
      <w:r w:rsidRPr="00273746">
        <w:rPr>
          <w:rFonts w:ascii="游ゴシック" w:eastAsia="游ゴシック" w:hAnsi="游ゴシック"/>
          <w:sz w:val="24"/>
          <w:szCs w:val="24"/>
          <w:lang w:val="ja-JP"/>
        </w:rPr>
        <w:lastRenderedPageBreak/>
        <w:t>酸素・二酸化炭素の生成[将田12]</w:t>
      </w:r>
    </w:p>
    <w:p w14:paraId="21654C7B" w14:textId="1B046F13" w:rsidR="00700B40" w:rsidRPr="005D31A5" w:rsidRDefault="00700B40" w:rsidP="00273746">
      <w:pPr>
        <w:pStyle w:val="2"/>
        <w:numPr>
          <w:ilvl w:val="0"/>
          <w:numId w:val="9"/>
        </w:numPr>
        <w:rPr>
          <w:rFonts w:ascii="游ゴシック" w:eastAsia="游ゴシック" w:hAnsi="游ゴシック" w:cs="游ゴシック"/>
          <w:color w:val="000000"/>
          <w:sz w:val="24"/>
          <w:szCs w:val="24"/>
          <w:lang w:val="en-US"/>
        </w:rPr>
      </w:pPr>
      <w:r w:rsidRPr="005D31A5">
        <w:rPr>
          <w:rFonts w:ascii="游ゴシック" w:eastAsia="游ゴシック" w:hAnsi="游ゴシック" w:cs="游ゴシック" w:hint="eastAsia"/>
          <w:color w:val="000000"/>
          <w:sz w:val="24"/>
          <w:szCs w:val="24"/>
        </w:rPr>
        <w:t>紫外線照射の削減</w:t>
      </w:r>
      <w:r w:rsidR="00552CD4" w:rsidRPr="00552CD4">
        <w:rPr>
          <w:rFonts w:ascii="游ゴシック" w:eastAsia="游ゴシック" w:hAnsi="游ゴシック" w:cs="游ゴシック"/>
          <w:color w:val="000000"/>
          <w:sz w:val="24"/>
          <w:szCs w:val="24"/>
        </w:rPr>
        <w:t>[谷藤18]</w:t>
      </w:r>
    </w:p>
    <w:p w14:paraId="5F136734" w14:textId="2BA5292D" w:rsidR="00521F73" w:rsidRDefault="00521F73" w:rsidP="00521F73">
      <w:pPr>
        <w:rPr>
          <w:rFonts w:ascii="游ゴシック" w:eastAsia="游ゴシック" w:hAnsi="游ゴシック"/>
          <w:sz w:val="24"/>
          <w:szCs w:val="24"/>
          <w:lang w:val="ja-JP"/>
        </w:rPr>
      </w:pPr>
      <w:r>
        <w:rPr>
          <w:rFonts w:ascii="游ゴシック" w:eastAsia="游ゴシック" w:hAnsi="游ゴシック" w:hint="eastAsia"/>
          <w:sz w:val="24"/>
          <w:szCs w:val="24"/>
          <w:lang w:val="ja-JP"/>
        </w:rPr>
        <w:t>これらすべてについてみていく。</w:t>
      </w:r>
    </w:p>
    <w:p w14:paraId="7A297671" w14:textId="77777777" w:rsidR="00521F73" w:rsidRPr="00521F73" w:rsidRDefault="00521F73" w:rsidP="00521F73">
      <w:pPr>
        <w:rPr>
          <w:rFonts w:ascii="游ゴシック" w:eastAsia="游ゴシック" w:hAnsi="游ゴシック"/>
          <w:sz w:val="24"/>
          <w:szCs w:val="24"/>
          <w:lang w:val="ja-JP"/>
        </w:rPr>
      </w:pPr>
    </w:p>
    <w:p w14:paraId="295A19AF" w14:textId="5AE8C0C2" w:rsidR="00FC6FE7" w:rsidRPr="00C80E32" w:rsidRDefault="00FC6FE7" w:rsidP="00C80E32">
      <w:pPr>
        <w:pStyle w:val="a3"/>
        <w:numPr>
          <w:ilvl w:val="0"/>
          <w:numId w:val="7"/>
        </w:numPr>
        <w:ind w:leftChars="0"/>
        <w:rPr>
          <w:rFonts w:ascii="游ゴシック" w:eastAsia="游ゴシック" w:hAnsi="游ゴシック"/>
          <w:sz w:val="24"/>
          <w:szCs w:val="24"/>
          <w:lang w:val="ja-JP"/>
        </w:rPr>
      </w:pPr>
      <w:r w:rsidRPr="00FC6FE7">
        <w:rPr>
          <w:rFonts w:ascii="游ゴシック" w:eastAsia="游ゴシック" w:hAnsi="游ゴシック" w:hint="eastAsia"/>
          <w:sz w:val="24"/>
          <w:szCs w:val="24"/>
          <w:lang w:val="ja-JP"/>
        </w:rPr>
        <w:t>表面温度の上昇</w:t>
      </w:r>
    </w:p>
    <w:p w14:paraId="1E135067" w14:textId="509FD663" w:rsidR="00521F73" w:rsidRDefault="00521F73" w:rsidP="00521F73">
      <w:pPr>
        <w:pStyle w:val="a3"/>
        <w:ind w:leftChars="166" w:left="565" w:hangingChars="90" w:hanging="216"/>
        <w:rPr>
          <w:rFonts w:ascii="游ゴシック" w:eastAsia="游ゴシック" w:hAnsi="游ゴシック"/>
          <w:sz w:val="24"/>
          <w:szCs w:val="24"/>
          <w:lang w:val="ja-JP"/>
        </w:rPr>
      </w:pPr>
      <w:r>
        <w:rPr>
          <w:rFonts w:ascii="游ゴシック" w:eastAsia="游ゴシック" w:hAnsi="游ゴシック" w:hint="eastAsia"/>
          <w:sz w:val="24"/>
          <w:szCs w:val="24"/>
          <w:lang w:val="ja-JP"/>
        </w:rPr>
        <w:t>極冠にあるドライアイスを気化させ、メタン・二酸化炭素を発生させる。</w:t>
      </w:r>
      <w:r w:rsidR="001D4752" w:rsidRPr="001D4752">
        <w:rPr>
          <w:rFonts w:ascii="游ゴシック" w:eastAsia="游ゴシック" w:hAnsi="游ゴシック"/>
          <w:sz w:val="24"/>
          <w:szCs w:val="24"/>
          <w:lang w:val="ja-JP"/>
        </w:rPr>
        <w:t>[谷藤18]</w:t>
      </w:r>
    </w:p>
    <w:p w14:paraId="17A1C890" w14:textId="451FECA2" w:rsidR="00521F73" w:rsidRDefault="00521F73" w:rsidP="00521F73">
      <w:pPr>
        <w:pStyle w:val="a3"/>
        <w:ind w:leftChars="166" w:left="565" w:hangingChars="90" w:hanging="216"/>
        <w:rPr>
          <w:rFonts w:ascii="游ゴシック" w:eastAsia="游ゴシック" w:hAnsi="游ゴシック"/>
          <w:sz w:val="24"/>
          <w:szCs w:val="24"/>
          <w:lang w:val="ja-JP"/>
        </w:rPr>
      </w:pPr>
      <w:r>
        <w:rPr>
          <w:rFonts w:ascii="游ゴシック" w:eastAsia="游ゴシック" w:hAnsi="游ゴシック" w:hint="eastAsia"/>
          <w:sz w:val="24"/>
          <w:szCs w:val="24"/>
          <w:lang w:val="ja-JP"/>
        </w:rPr>
        <w:t>太陽との距離が遠いために、温度が上がらないので地球と同じ距離に近づけることも考えてみる。</w:t>
      </w:r>
    </w:p>
    <w:p w14:paraId="74C5CBAE" w14:textId="7E6D268E" w:rsidR="00521F73" w:rsidRDefault="00521F73" w:rsidP="00521F73">
      <w:pPr>
        <w:pStyle w:val="a3"/>
        <w:ind w:leftChars="166" w:left="565" w:hangingChars="90" w:hanging="216"/>
        <w:rPr>
          <w:rFonts w:ascii="游ゴシック" w:eastAsia="游ゴシック" w:hAnsi="游ゴシック"/>
          <w:sz w:val="24"/>
          <w:szCs w:val="24"/>
          <w:lang w:val="ja-JP"/>
        </w:rPr>
      </w:pPr>
      <w:r>
        <w:rPr>
          <w:rFonts w:ascii="游ゴシック" w:eastAsia="游ゴシック" w:hAnsi="游ゴシック" w:hint="eastAsia"/>
          <w:sz w:val="24"/>
          <w:szCs w:val="24"/>
          <w:lang w:val="ja-JP"/>
        </w:rPr>
        <w:t>しかし、火星に行き且つ、火星を動かすなんて考えると何千年先の話になるかわからない。</w:t>
      </w:r>
    </w:p>
    <w:p w14:paraId="5758959F" w14:textId="002CE5A9" w:rsidR="001D4752" w:rsidRDefault="00521F73" w:rsidP="001D4752">
      <w:pPr>
        <w:pStyle w:val="a3"/>
        <w:ind w:leftChars="0" w:left="360"/>
        <w:rPr>
          <w:rFonts w:ascii="游ゴシック" w:eastAsia="游ゴシック" w:hAnsi="游ゴシック"/>
          <w:sz w:val="24"/>
          <w:szCs w:val="24"/>
          <w:lang w:val="ja-JP"/>
        </w:rPr>
      </w:pPr>
      <w:r>
        <w:rPr>
          <w:rFonts w:ascii="游ゴシック" w:eastAsia="游ゴシック" w:hAnsi="游ゴシック" w:hint="eastAsia"/>
          <w:sz w:val="24"/>
          <w:szCs w:val="24"/>
          <w:lang w:val="ja-JP"/>
        </w:rPr>
        <w:t>なので、ほかに太陽の熱を多く受け取れる方法を探してみる必要がある。</w:t>
      </w:r>
    </w:p>
    <w:p w14:paraId="557329C8" w14:textId="77777777" w:rsidR="001D4752" w:rsidRPr="001D4752" w:rsidRDefault="001D4752" w:rsidP="001D4752">
      <w:pPr>
        <w:pStyle w:val="a3"/>
        <w:ind w:leftChars="0" w:left="360"/>
        <w:rPr>
          <w:rFonts w:ascii="游ゴシック" w:eastAsia="游ゴシック" w:hAnsi="游ゴシック" w:hint="eastAsia"/>
          <w:sz w:val="24"/>
          <w:szCs w:val="24"/>
          <w:lang w:val="ja-JP"/>
        </w:rPr>
      </w:pPr>
    </w:p>
    <w:p w14:paraId="06D3EDED" w14:textId="1EF0621E" w:rsidR="001D4752" w:rsidRDefault="001D4752" w:rsidP="001D4752">
      <w:pPr>
        <w:ind w:leftChars="172" w:left="567" w:hangingChars="86" w:hanging="206"/>
        <w:rPr>
          <w:rFonts w:ascii="游ゴシック" w:eastAsia="游ゴシック" w:hAnsi="游ゴシック"/>
          <w:sz w:val="24"/>
          <w:szCs w:val="24"/>
        </w:rPr>
      </w:pPr>
      <w:r>
        <w:rPr>
          <w:rFonts w:ascii="游ゴシック" w:eastAsia="游ゴシック" w:hAnsi="游ゴシック" w:hint="eastAsia"/>
          <w:sz w:val="24"/>
          <w:szCs w:val="24"/>
          <w:lang w:val="ja-JP"/>
        </w:rPr>
        <w:t>温度とは少し違うが、火星表面について別のこともわかっている。</w:t>
      </w:r>
      <w:r w:rsidRPr="001D4752">
        <w:rPr>
          <w:rFonts w:ascii="游ゴシック" w:eastAsia="游ゴシック" w:hAnsi="游ゴシック" w:hint="eastAsia"/>
          <w:sz w:val="24"/>
          <w:szCs w:val="24"/>
          <w:lang w:val="ja-JP"/>
        </w:rPr>
        <w:t>火星には現在も毎日</w:t>
      </w:r>
      <w:r w:rsidRPr="001D4752">
        <w:rPr>
          <w:rFonts w:ascii="游ゴシック" w:eastAsia="游ゴシック" w:hAnsi="游ゴシック"/>
          <w:sz w:val="24"/>
          <w:szCs w:val="24"/>
          <w:lang w:val="ja-JP"/>
        </w:rPr>
        <w:t>240トンの炭素が隕石と</w:t>
      </w:r>
      <w:r w:rsidRPr="001D4752">
        <w:rPr>
          <w:rFonts w:ascii="游ゴシック" w:eastAsia="游ゴシック" w:hAnsi="游ゴシック" w:hint="eastAsia"/>
          <w:sz w:val="24"/>
          <w:szCs w:val="24"/>
          <w:lang w:val="ja-JP"/>
        </w:rPr>
        <w:t>して降り注ぐ</w:t>
      </w:r>
      <w:r w:rsidRPr="001D4752">
        <w:rPr>
          <w:rFonts w:ascii="游ゴシック" w:eastAsia="游ゴシック" w:hAnsi="游ゴシック"/>
          <w:sz w:val="24"/>
          <w:szCs w:val="24"/>
          <w:lang w:val="ja-JP"/>
        </w:rPr>
        <w:t>にもかかわらず</w:t>
      </w:r>
      <w:r>
        <w:rPr>
          <w:rFonts w:ascii="游ゴシック" w:eastAsia="游ゴシック" w:hAnsi="游ゴシック" w:hint="eastAsia"/>
          <w:sz w:val="24"/>
          <w:szCs w:val="24"/>
          <w:lang w:val="ja-JP"/>
        </w:rPr>
        <w:t>、</w:t>
      </w:r>
      <w:r w:rsidRPr="001D4752">
        <w:rPr>
          <w:rFonts w:ascii="游ゴシック" w:eastAsia="游ゴシック" w:hAnsi="游ゴシック" w:hint="eastAsia"/>
          <w:sz w:val="24"/>
          <w:szCs w:val="24"/>
          <w:lang w:val="ja-JP"/>
        </w:rPr>
        <w:t>着陸探査による有機物の検出はきわめて限られている。火星表面における強い酸化環境があるため</w:t>
      </w:r>
      <w:r>
        <w:rPr>
          <w:rFonts w:ascii="游ゴシック" w:eastAsia="游ゴシック" w:hAnsi="游ゴシック" w:hint="eastAsia"/>
          <w:sz w:val="24"/>
          <w:szCs w:val="24"/>
          <w:lang w:val="ja-JP"/>
        </w:rPr>
        <w:t>、</w:t>
      </w:r>
      <w:r w:rsidRPr="001D4752">
        <w:rPr>
          <w:rFonts w:ascii="游ゴシック" w:eastAsia="游ゴシック" w:hAnsi="游ゴシック" w:hint="eastAsia"/>
          <w:sz w:val="24"/>
          <w:szCs w:val="24"/>
          <w:lang w:val="ja-JP"/>
        </w:rPr>
        <w:t>有機物があったとしても地表面では比較的短時間で壊されてしまう可能性が高い</w:t>
      </w:r>
      <w:r>
        <w:rPr>
          <w:rFonts w:ascii="游ゴシック" w:eastAsia="游ゴシック" w:hAnsi="游ゴシック" w:hint="eastAsia"/>
          <w:sz w:val="24"/>
          <w:szCs w:val="24"/>
          <w:lang w:val="ja-JP"/>
        </w:rPr>
        <w:t>といわれている</w:t>
      </w:r>
      <w:r w:rsidRPr="001D4752">
        <w:rPr>
          <w:rFonts w:ascii="游ゴシック" w:eastAsia="游ゴシック" w:hAnsi="游ゴシック" w:hint="eastAsia"/>
          <w:sz w:val="24"/>
          <w:szCs w:val="24"/>
          <w:lang w:val="ja-JP"/>
        </w:rPr>
        <w:t>。</w:t>
      </w:r>
      <w:bookmarkStart w:id="1" w:name="_Hlk55077284"/>
      <w:r w:rsidRPr="001D4752">
        <w:rPr>
          <w:rFonts w:ascii="游ゴシック" w:eastAsia="游ゴシック" w:hAnsi="游ゴシック"/>
          <w:sz w:val="24"/>
          <w:szCs w:val="24"/>
        </w:rPr>
        <w:t>[</w:t>
      </w:r>
      <w:r w:rsidRPr="001D4752">
        <w:rPr>
          <w:rFonts w:ascii="游ゴシック" w:eastAsia="游ゴシック" w:hAnsi="游ゴシック" w:hint="eastAsia"/>
          <w:sz w:val="24"/>
          <w:szCs w:val="24"/>
        </w:rPr>
        <w:t>宮本1</w:t>
      </w:r>
      <w:r w:rsidRPr="001D4752">
        <w:rPr>
          <w:rFonts w:ascii="游ゴシック" w:eastAsia="游ゴシック" w:hAnsi="游ゴシック"/>
          <w:sz w:val="24"/>
          <w:szCs w:val="24"/>
        </w:rPr>
        <w:t>6]</w:t>
      </w:r>
      <w:bookmarkEnd w:id="1"/>
    </w:p>
    <w:p w14:paraId="06F0DDB0" w14:textId="169BAD2F" w:rsidR="001D4752" w:rsidRPr="001D4752" w:rsidRDefault="001D4752" w:rsidP="001D4752">
      <w:pPr>
        <w:ind w:leftChars="172" w:left="567" w:hangingChars="86" w:hanging="206"/>
        <w:rPr>
          <w:rFonts w:ascii="游ゴシック" w:eastAsia="游ゴシック" w:hAnsi="游ゴシック"/>
          <w:sz w:val="24"/>
          <w:szCs w:val="24"/>
          <w:lang w:val="ja-JP"/>
        </w:rPr>
      </w:pPr>
      <w:r>
        <w:rPr>
          <w:rFonts w:ascii="游ゴシック" w:eastAsia="游ゴシック" w:hAnsi="游ゴシック" w:hint="eastAsia"/>
          <w:sz w:val="24"/>
          <w:szCs w:val="24"/>
        </w:rPr>
        <w:t>これのせいで火星表面に生物が存在できないのではないかと</w:t>
      </w:r>
      <w:r w:rsidR="005D0D64">
        <w:rPr>
          <w:rFonts w:ascii="游ゴシック" w:eastAsia="游ゴシック" w:hAnsi="游ゴシック" w:hint="eastAsia"/>
          <w:sz w:val="24"/>
          <w:szCs w:val="24"/>
        </w:rPr>
        <w:t>危惧されている。</w:t>
      </w:r>
      <w:r w:rsidR="005D0D64" w:rsidRPr="005D0D64">
        <w:rPr>
          <w:rFonts w:ascii="游ゴシック" w:eastAsia="游ゴシック" w:hAnsi="游ゴシック"/>
          <w:sz w:val="24"/>
          <w:szCs w:val="24"/>
        </w:rPr>
        <w:t>[宮本16]</w:t>
      </w:r>
    </w:p>
    <w:p w14:paraId="1B6DE5AF" w14:textId="77777777" w:rsidR="001D4752" w:rsidRPr="00521F73" w:rsidRDefault="001D4752" w:rsidP="00521F73">
      <w:pPr>
        <w:pStyle w:val="a3"/>
        <w:ind w:leftChars="0" w:left="360"/>
        <w:rPr>
          <w:rFonts w:ascii="游ゴシック" w:eastAsia="游ゴシック" w:hAnsi="游ゴシック" w:hint="eastAsia"/>
          <w:sz w:val="24"/>
          <w:szCs w:val="24"/>
          <w:lang w:val="ja-JP"/>
        </w:rPr>
      </w:pPr>
    </w:p>
    <w:p w14:paraId="7BF8AC4E" w14:textId="14519E89" w:rsidR="00FC6FE7" w:rsidRPr="00C80E32" w:rsidRDefault="00FC6FE7" w:rsidP="00C80E32">
      <w:pPr>
        <w:pStyle w:val="a3"/>
        <w:numPr>
          <w:ilvl w:val="0"/>
          <w:numId w:val="7"/>
        </w:numPr>
        <w:ind w:leftChars="0"/>
        <w:rPr>
          <w:rFonts w:ascii="游ゴシック" w:eastAsia="游ゴシック" w:hAnsi="游ゴシック"/>
          <w:sz w:val="24"/>
          <w:szCs w:val="24"/>
          <w:lang w:val="ja-JP"/>
        </w:rPr>
      </w:pPr>
      <w:r w:rsidRPr="00C80E32">
        <w:rPr>
          <w:rFonts w:ascii="游ゴシック" w:eastAsia="游ゴシック" w:hAnsi="游ゴシック" w:hint="eastAsia"/>
          <w:sz w:val="24"/>
          <w:szCs w:val="24"/>
          <w:lang w:val="ja-JP"/>
        </w:rPr>
        <w:t>大気圧の増加</w:t>
      </w:r>
      <w:r w:rsidR="00C80E32" w:rsidRPr="00C80E32">
        <w:rPr>
          <w:rFonts w:ascii="游ゴシック" w:eastAsia="游ゴシック" w:hAnsi="游ゴシック"/>
          <w:sz w:val="24"/>
          <w:szCs w:val="24"/>
          <w:lang w:val="ja-JP"/>
        </w:rPr>
        <w:t>[谷藤18]</w:t>
      </w:r>
    </w:p>
    <w:p w14:paraId="7C13E09A" w14:textId="77777777" w:rsidR="00FC6FE7" w:rsidRDefault="00FC6FE7" w:rsidP="00FC6FE7">
      <w:pPr>
        <w:pStyle w:val="a3"/>
        <w:ind w:leftChars="136" w:left="567" w:hangingChars="117" w:hanging="281"/>
        <w:rPr>
          <w:rFonts w:ascii="游ゴシック" w:eastAsia="游ゴシック" w:hAnsi="游ゴシック"/>
          <w:sz w:val="24"/>
          <w:szCs w:val="24"/>
          <w:lang w:val="ja-JP"/>
        </w:rPr>
      </w:pPr>
      <w:r>
        <w:rPr>
          <w:rFonts w:ascii="游ゴシック" w:eastAsia="游ゴシック" w:hAnsi="游ゴシック" w:hint="eastAsia"/>
          <w:sz w:val="24"/>
          <w:szCs w:val="24"/>
          <w:lang w:val="ja-JP"/>
        </w:rPr>
        <w:t>メタン存在の可能性がある。</w:t>
      </w:r>
    </w:p>
    <w:p w14:paraId="0DF721C1" w14:textId="4BA4606C" w:rsidR="00FC6FE7" w:rsidRPr="00FC6FE7" w:rsidRDefault="00FC6FE7" w:rsidP="00FC6FE7">
      <w:pPr>
        <w:pStyle w:val="a3"/>
        <w:ind w:leftChars="136" w:left="567" w:hangingChars="117" w:hanging="281"/>
        <w:rPr>
          <w:rFonts w:ascii="游ゴシック" w:eastAsia="游ゴシック" w:hAnsi="游ゴシック"/>
          <w:sz w:val="24"/>
          <w:szCs w:val="24"/>
          <w:lang w:val="ja-JP"/>
        </w:rPr>
      </w:pPr>
      <w:r w:rsidRPr="00FC6FE7">
        <w:rPr>
          <w:rFonts w:ascii="游ゴシック" w:eastAsia="游ゴシック" w:hAnsi="游ゴシック" w:hint="eastAsia"/>
          <w:sz w:val="24"/>
          <w:szCs w:val="24"/>
          <w:lang w:val="ja-JP"/>
        </w:rPr>
        <w:t>火星表面で反射された太陽反射光を観測し、その反射光が火星の大気を通過することでメタンの吸収を検出している。</w:t>
      </w:r>
    </w:p>
    <w:p w14:paraId="5CD68E80" w14:textId="77777777" w:rsidR="00FC6FE7" w:rsidRPr="00FC6FE7" w:rsidRDefault="00FC6FE7" w:rsidP="00FC6FE7">
      <w:pPr>
        <w:pStyle w:val="a3"/>
        <w:ind w:leftChars="136" w:left="567" w:hangingChars="117" w:hanging="281"/>
        <w:rPr>
          <w:rFonts w:ascii="游ゴシック" w:eastAsia="游ゴシック" w:hAnsi="游ゴシック"/>
          <w:sz w:val="24"/>
          <w:szCs w:val="24"/>
          <w:lang w:val="ja-JP"/>
        </w:rPr>
      </w:pPr>
      <w:r w:rsidRPr="00FC6FE7">
        <w:rPr>
          <w:rFonts w:ascii="游ゴシック" w:eastAsia="游ゴシック" w:hAnsi="游ゴシック" w:hint="eastAsia"/>
          <w:sz w:val="24"/>
          <w:szCs w:val="24"/>
          <w:lang w:val="ja-JP"/>
        </w:rPr>
        <w:t>夏に北極冠が昇華することで、地下に貯蔵されていたメタンが放出されたのかもしれない。</w:t>
      </w:r>
    </w:p>
    <w:p w14:paraId="2E25B6D8" w14:textId="77777777" w:rsidR="00FC6FE7" w:rsidRPr="00FC6FE7" w:rsidRDefault="00FC6FE7" w:rsidP="00FC6FE7">
      <w:pPr>
        <w:pStyle w:val="a3"/>
        <w:ind w:leftChars="136" w:left="567" w:hangingChars="117" w:hanging="281"/>
        <w:rPr>
          <w:rFonts w:ascii="游ゴシック" w:eastAsia="游ゴシック" w:hAnsi="游ゴシック"/>
          <w:sz w:val="24"/>
          <w:szCs w:val="24"/>
          <w:lang w:val="ja-JP"/>
        </w:rPr>
      </w:pPr>
      <w:r w:rsidRPr="00FC6FE7">
        <w:rPr>
          <w:rFonts w:ascii="游ゴシック" w:eastAsia="游ゴシック" w:hAnsi="游ゴシック" w:hint="eastAsia"/>
          <w:sz w:val="24"/>
          <w:szCs w:val="24"/>
          <w:lang w:val="ja-JP"/>
        </w:rPr>
        <w:t>しかし冬になると急激にメタンの量が低下していることがわかる。この原因はいまだわかっていない。</w:t>
      </w:r>
    </w:p>
    <w:p w14:paraId="77E436FC" w14:textId="77777777" w:rsidR="00FC6FE7" w:rsidRPr="00FC6FE7" w:rsidRDefault="00FC6FE7" w:rsidP="00FC6FE7">
      <w:pPr>
        <w:pStyle w:val="a3"/>
        <w:ind w:leftChars="136" w:left="567" w:hangingChars="117" w:hanging="281"/>
        <w:rPr>
          <w:rFonts w:ascii="游ゴシック" w:eastAsia="游ゴシック" w:hAnsi="游ゴシック"/>
          <w:sz w:val="24"/>
          <w:szCs w:val="24"/>
          <w:lang w:val="ja-JP"/>
        </w:rPr>
      </w:pPr>
      <w:r w:rsidRPr="00FC6FE7">
        <w:rPr>
          <w:rFonts w:ascii="游ゴシック" w:eastAsia="游ゴシック" w:hAnsi="游ゴシック" w:hint="eastAsia"/>
          <w:sz w:val="24"/>
          <w:szCs w:val="24"/>
          <w:lang w:val="ja-JP"/>
        </w:rPr>
        <w:t>これらのことはあくまで仮定であり、検出の仕方に問題を少なからず抱えている</w:t>
      </w:r>
      <w:r w:rsidRPr="00FC6FE7">
        <w:rPr>
          <w:rFonts w:ascii="游ゴシック" w:eastAsia="游ゴシック" w:hAnsi="游ゴシック" w:hint="eastAsia"/>
          <w:sz w:val="24"/>
          <w:szCs w:val="24"/>
          <w:lang w:val="ja-JP"/>
        </w:rPr>
        <w:lastRenderedPageBreak/>
        <w:t>ため、メタンが存在するとは断定できない。</w:t>
      </w:r>
    </w:p>
    <w:p w14:paraId="1E48BA5B" w14:textId="55A33758" w:rsidR="00FC6FE7" w:rsidRDefault="00FC6FE7" w:rsidP="00FC6FE7">
      <w:pPr>
        <w:pStyle w:val="a3"/>
        <w:ind w:leftChars="136" w:left="567" w:hangingChars="117" w:hanging="281"/>
        <w:rPr>
          <w:rFonts w:ascii="游ゴシック" w:eastAsia="游ゴシック" w:hAnsi="游ゴシック"/>
          <w:sz w:val="24"/>
          <w:szCs w:val="24"/>
          <w:lang w:val="ja-JP"/>
        </w:rPr>
      </w:pPr>
      <w:r w:rsidRPr="00FC6FE7">
        <w:rPr>
          <w:rFonts w:ascii="游ゴシック" w:eastAsia="游ゴシック" w:hAnsi="游ゴシック" w:hint="eastAsia"/>
          <w:sz w:val="24"/>
          <w:szCs w:val="24"/>
          <w:lang w:val="ja-JP"/>
        </w:rPr>
        <w:t>しかし、いくつかの方法で検出を試みたところ共通点っも多かったため、メタンが存在する可能性を示唆している。</w:t>
      </w:r>
      <w:r w:rsidRPr="00FC6FE7">
        <w:rPr>
          <w:rFonts w:ascii="游ゴシック" w:eastAsia="游ゴシック" w:hAnsi="游ゴシック"/>
          <w:sz w:val="24"/>
          <w:szCs w:val="24"/>
          <w:lang w:val="ja-JP"/>
        </w:rPr>
        <w:t>[石丸12]</w:t>
      </w:r>
    </w:p>
    <w:p w14:paraId="718F0B66" w14:textId="2B0EA85E" w:rsidR="00AF5E30" w:rsidRDefault="00AF5E30" w:rsidP="00FC6FE7">
      <w:pPr>
        <w:pStyle w:val="a3"/>
        <w:ind w:leftChars="136" w:left="567" w:hangingChars="117" w:hanging="281"/>
        <w:rPr>
          <w:rFonts w:ascii="游ゴシック" w:eastAsia="游ゴシック" w:hAnsi="游ゴシック"/>
          <w:sz w:val="24"/>
          <w:szCs w:val="24"/>
          <w:lang w:val="ja-JP"/>
        </w:rPr>
      </w:pPr>
      <w:r>
        <w:rPr>
          <w:rFonts w:ascii="游ゴシック" w:eastAsia="游ゴシック" w:hAnsi="游ゴシック" w:hint="eastAsia"/>
          <w:sz w:val="24"/>
          <w:szCs w:val="24"/>
          <w:lang w:val="ja-JP"/>
        </w:rPr>
        <w:t>また</w:t>
      </w:r>
      <w:r w:rsidRPr="00AF5E30">
        <w:rPr>
          <w:rFonts w:ascii="游ゴシック" w:eastAsia="游ゴシック" w:hAnsi="游ゴシック" w:hint="eastAsia"/>
          <w:sz w:val="24"/>
          <w:szCs w:val="24"/>
          <w:lang w:val="ja-JP"/>
        </w:rPr>
        <w:t>メタンは現在の火星大気中では比較的短命と考えら</w:t>
      </w:r>
      <w:r w:rsidRPr="00AF5E30">
        <w:rPr>
          <w:rFonts w:ascii="游ゴシック" w:eastAsia="游ゴシック" w:hAnsi="游ゴシック"/>
          <w:sz w:val="24"/>
          <w:szCs w:val="24"/>
          <w:lang w:val="ja-JP"/>
        </w:rPr>
        <w:t xml:space="preserve"> れていて，供給されることがなければせいぜい約300 年，場合によってはわずか200日間から数時間で分解 されるといわれている</w:t>
      </w:r>
      <w:r>
        <w:rPr>
          <w:rFonts w:ascii="游ゴシック" w:eastAsia="游ゴシック" w:hAnsi="游ゴシック" w:hint="eastAsia"/>
          <w:sz w:val="24"/>
          <w:szCs w:val="24"/>
          <w:lang w:val="ja-JP"/>
        </w:rPr>
        <w:t>。</w:t>
      </w:r>
      <w:r w:rsidRPr="00AF5E30">
        <w:rPr>
          <w:rFonts w:ascii="游ゴシック" w:eastAsia="游ゴシック" w:hAnsi="游ゴシック"/>
          <w:sz w:val="24"/>
          <w:szCs w:val="24"/>
          <w:lang w:val="ja-JP"/>
        </w:rPr>
        <w:t>[逸見18]</w:t>
      </w:r>
    </w:p>
    <w:p w14:paraId="0834795B" w14:textId="77777777" w:rsidR="00C80E32" w:rsidRDefault="00C80E32" w:rsidP="00FC6FE7">
      <w:pPr>
        <w:pStyle w:val="a3"/>
        <w:ind w:leftChars="136" w:left="567" w:hangingChars="117" w:hanging="281"/>
        <w:rPr>
          <w:rFonts w:ascii="游ゴシック" w:eastAsia="游ゴシック" w:hAnsi="游ゴシック"/>
          <w:sz w:val="24"/>
          <w:szCs w:val="24"/>
          <w:lang w:val="ja-JP"/>
        </w:rPr>
      </w:pPr>
    </w:p>
    <w:p w14:paraId="1EAC4550" w14:textId="12B874EE" w:rsidR="00C80E32" w:rsidRDefault="00C80E32" w:rsidP="00C80E32">
      <w:pPr>
        <w:pStyle w:val="a3"/>
        <w:numPr>
          <w:ilvl w:val="0"/>
          <w:numId w:val="7"/>
        </w:numPr>
        <w:ind w:leftChars="0"/>
        <w:rPr>
          <w:rFonts w:ascii="游ゴシック" w:eastAsia="游ゴシック" w:hAnsi="游ゴシック"/>
          <w:sz w:val="24"/>
          <w:szCs w:val="24"/>
          <w:lang w:val="ja-JP"/>
        </w:rPr>
      </w:pPr>
      <w:r w:rsidRPr="00C80E32">
        <w:rPr>
          <w:rFonts w:ascii="游ゴシック" w:eastAsia="游ゴシック" w:hAnsi="游ゴシック" w:hint="eastAsia"/>
          <w:sz w:val="24"/>
          <w:szCs w:val="24"/>
          <w:lang w:val="ja-JP"/>
        </w:rPr>
        <w:t>海の形成</w:t>
      </w:r>
      <w:r w:rsidRPr="00C80E32">
        <w:rPr>
          <w:rFonts w:ascii="游ゴシック" w:eastAsia="游ゴシック" w:hAnsi="游ゴシック"/>
          <w:sz w:val="24"/>
          <w:szCs w:val="24"/>
          <w:lang w:val="ja-JP"/>
        </w:rPr>
        <w:t>[谷藤18]</w:t>
      </w:r>
    </w:p>
    <w:p w14:paraId="0ADFCB81" w14:textId="77777777" w:rsidR="00C80E32" w:rsidRPr="00C80E32" w:rsidRDefault="00C80E32" w:rsidP="00E2077A">
      <w:pPr>
        <w:ind w:leftChars="135" w:left="566" w:hangingChars="118" w:hanging="283"/>
        <w:rPr>
          <w:rFonts w:ascii="游ゴシック" w:eastAsia="游ゴシック" w:hAnsi="游ゴシック"/>
          <w:sz w:val="24"/>
          <w:szCs w:val="24"/>
          <w:lang w:val="ja-JP"/>
        </w:rPr>
      </w:pPr>
      <w:r w:rsidRPr="00C80E32">
        <w:rPr>
          <w:rFonts w:ascii="游ゴシック" w:eastAsia="游ゴシック" w:hAnsi="游ゴシック" w:hint="eastAsia"/>
          <w:sz w:val="24"/>
          <w:szCs w:val="24"/>
          <w:lang w:val="ja-JP"/>
        </w:rPr>
        <w:t>一つの方法として巨大なミラーを置く。</w:t>
      </w:r>
    </w:p>
    <w:p w14:paraId="468EC4DE" w14:textId="77777777" w:rsidR="00C80E32" w:rsidRPr="00C80E32" w:rsidRDefault="00C80E32" w:rsidP="00E2077A">
      <w:pPr>
        <w:ind w:leftChars="135" w:left="566" w:hangingChars="118" w:hanging="283"/>
        <w:rPr>
          <w:rFonts w:ascii="游ゴシック" w:eastAsia="游ゴシック" w:hAnsi="游ゴシック"/>
          <w:sz w:val="24"/>
          <w:szCs w:val="24"/>
          <w:lang w:val="ja-JP"/>
        </w:rPr>
      </w:pPr>
      <w:r w:rsidRPr="00C80E32">
        <w:rPr>
          <w:rFonts w:ascii="游ゴシック" w:eastAsia="游ゴシック" w:hAnsi="游ゴシック" w:hint="eastAsia"/>
          <w:sz w:val="24"/>
          <w:szCs w:val="24"/>
          <w:lang w:val="ja-JP"/>
        </w:rPr>
        <w:t>大気圧を上昇させるために、ミラーで極冠のドライアイスを気化させる。→二酸化炭素</w:t>
      </w:r>
      <w:r w:rsidRPr="00C80E32">
        <w:rPr>
          <w:rFonts w:ascii="游ゴシック" w:eastAsia="游ゴシック" w:hAnsi="游ゴシック"/>
          <w:sz w:val="24"/>
          <w:szCs w:val="24"/>
          <w:lang w:val="ja-JP"/>
        </w:rPr>
        <w:t>(大気)上昇、気温も上昇。</w:t>
      </w:r>
    </w:p>
    <w:p w14:paraId="6E234A8B" w14:textId="4B4346BC" w:rsidR="00C80E32" w:rsidRPr="00C80E32" w:rsidRDefault="00C80E32" w:rsidP="00E2077A">
      <w:pPr>
        <w:ind w:leftChars="135" w:left="566" w:hangingChars="118" w:hanging="283"/>
        <w:rPr>
          <w:rFonts w:ascii="游ゴシック" w:eastAsia="游ゴシック" w:hAnsi="游ゴシック"/>
          <w:sz w:val="24"/>
          <w:szCs w:val="24"/>
          <w:lang w:val="ja-JP"/>
        </w:rPr>
      </w:pPr>
      <w:r w:rsidRPr="00C80E32">
        <w:rPr>
          <w:rFonts w:ascii="游ゴシック" w:eastAsia="游ゴシック" w:hAnsi="游ゴシック" w:hint="eastAsia"/>
          <w:sz w:val="24"/>
          <w:szCs w:val="24"/>
          <w:lang w:val="ja-JP"/>
        </w:rPr>
        <w:t>そうすると火星の地下にある永久凍土が温暖化によって溶け出し、地表面に海が出現すると言われている。</w:t>
      </w:r>
      <w:r w:rsidR="00273746" w:rsidRPr="00273746">
        <w:rPr>
          <w:rFonts w:ascii="游ゴシック" w:eastAsia="游ゴシック" w:hAnsi="游ゴシック" w:hint="eastAsia"/>
          <w:sz w:val="24"/>
          <w:szCs w:val="24"/>
          <w:lang w:val="ja-JP"/>
        </w:rPr>
        <w:t>火</w:t>
      </w:r>
      <w:r w:rsidR="00273746" w:rsidRPr="00273746">
        <w:rPr>
          <w:rFonts w:ascii="游ゴシック" w:eastAsia="游ゴシック" w:hAnsi="游ゴシック"/>
          <w:sz w:val="24"/>
          <w:szCs w:val="24"/>
          <w:lang w:val="ja-JP"/>
        </w:rPr>
        <w:t>星の地表下にあるとされる永久凍土が温暖化によって溶けだした場合</w:t>
      </w:r>
      <w:r w:rsidR="00273746">
        <w:rPr>
          <w:rFonts w:ascii="游ゴシック" w:eastAsia="游ゴシック" w:hAnsi="游ゴシック" w:hint="eastAsia"/>
          <w:sz w:val="24"/>
          <w:szCs w:val="24"/>
          <w:lang w:val="ja-JP"/>
        </w:rPr>
        <w:t>、</w:t>
      </w:r>
      <w:r w:rsidR="00273746" w:rsidRPr="00273746">
        <w:rPr>
          <w:rFonts w:ascii="游ゴシック" w:eastAsia="游ゴシック" w:hAnsi="游ゴシック"/>
          <w:sz w:val="24"/>
          <w:szCs w:val="24"/>
          <w:lang w:val="ja-JP"/>
        </w:rPr>
        <w:t>地表面の</w:t>
      </w:r>
      <w:r w:rsidR="00273746">
        <w:rPr>
          <w:rFonts w:ascii="游ゴシック" w:eastAsia="游ゴシック" w:hAnsi="游ゴシック" w:hint="eastAsia"/>
          <w:sz w:val="24"/>
          <w:szCs w:val="24"/>
          <w:lang w:val="ja-JP"/>
        </w:rPr>
        <w:t>４</w:t>
      </w:r>
      <w:r w:rsidR="00273746" w:rsidRPr="00273746">
        <w:rPr>
          <w:rFonts w:ascii="游ゴシック" w:eastAsia="游ゴシック" w:hAnsi="游ゴシック"/>
          <w:sz w:val="24"/>
          <w:szCs w:val="24"/>
          <w:lang w:val="ja-JP"/>
        </w:rPr>
        <w:t>分の</w:t>
      </w:r>
      <w:r w:rsidR="00273746">
        <w:rPr>
          <w:rFonts w:ascii="游ゴシック" w:eastAsia="游ゴシック" w:hAnsi="游ゴシック" w:hint="eastAsia"/>
          <w:sz w:val="24"/>
          <w:szCs w:val="24"/>
          <w:lang w:val="ja-JP"/>
        </w:rPr>
        <w:t>１</w:t>
      </w:r>
      <w:r w:rsidR="00273746" w:rsidRPr="00273746">
        <w:rPr>
          <w:rFonts w:ascii="游ゴシック" w:eastAsia="游ゴシック" w:hAnsi="游ゴシック"/>
          <w:sz w:val="24"/>
          <w:szCs w:val="24"/>
          <w:lang w:val="ja-JP"/>
        </w:rPr>
        <w:t>を覆うと考えられている</w:t>
      </w:r>
    </w:p>
    <w:p w14:paraId="496A83E2" w14:textId="3EE1B16F" w:rsidR="00C80E32" w:rsidRDefault="00C80E32" w:rsidP="00E2077A">
      <w:pPr>
        <w:ind w:leftChars="135" w:left="566" w:hangingChars="118" w:hanging="283"/>
        <w:rPr>
          <w:rFonts w:ascii="游ゴシック" w:eastAsia="游ゴシック" w:hAnsi="游ゴシック"/>
          <w:sz w:val="24"/>
          <w:szCs w:val="24"/>
          <w:lang w:val="ja-JP"/>
        </w:rPr>
      </w:pPr>
      <w:r w:rsidRPr="00C80E32">
        <w:rPr>
          <w:rFonts w:ascii="游ゴシック" w:eastAsia="游ゴシック" w:hAnsi="游ゴシック" w:hint="eastAsia"/>
          <w:sz w:val="24"/>
          <w:szCs w:val="24"/>
          <w:lang w:val="ja-JP"/>
        </w:rPr>
        <w:t>気温、気圧が上昇し、液体の水も存在できるようになれば植物を植えることができるようになる。→酸素の生成</w:t>
      </w:r>
      <w:r w:rsidRPr="00C80E32">
        <w:rPr>
          <w:rFonts w:ascii="游ゴシック" w:eastAsia="游ゴシック" w:hAnsi="游ゴシック"/>
          <w:sz w:val="24"/>
          <w:szCs w:val="24"/>
          <w:lang w:val="ja-JP"/>
        </w:rPr>
        <w:t xml:space="preserve"> [谷藤18][逸見18][山岸14]</w:t>
      </w:r>
    </w:p>
    <w:p w14:paraId="7360BAB3" w14:textId="60E75AE3" w:rsidR="009B7AE6" w:rsidRDefault="009B7AE6" w:rsidP="00E2077A">
      <w:pPr>
        <w:ind w:leftChars="135" w:left="566" w:hangingChars="118" w:hanging="283"/>
        <w:rPr>
          <w:rFonts w:ascii="游ゴシック" w:eastAsia="游ゴシック" w:hAnsi="游ゴシック"/>
          <w:sz w:val="24"/>
          <w:szCs w:val="24"/>
          <w:lang w:val="ja-JP"/>
        </w:rPr>
      </w:pPr>
    </w:p>
    <w:p w14:paraId="2696AC07" w14:textId="3D350537" w:rsidR="009B7AE6" w:rsidRDefault="009B7AE6" w:rsidP="00E2077A">
      <w:pPr>
        <w:ind w:leftChars="135" w:left="566" w:hangingChars="118" w:hanging="283"/>
        <w:rPr>
          <w:rFonts w:ascii="游ゴシック" w:eastAsia="游ゴシック" w:hAnsi="游ゴシック"/>
          <w:sz w:val="24"/>
          <w:szCs w:val="24"/>
          <w:lang w:val="ja-JP"/>
        </w:rPr>
      </w:pPr>
      <w:r>
        <w:rPr>
          <w:rFonts w:ascii="游ゴシック" w:eastAsia="游ゴシック" w:hAnsi="游ゴシック" w:hint="eastAsia"/>
          <w:sz w:val="24"/>
          <w:szCs w:val="24"/>
          <w:lang w:val="ja-JP"/>
        </w:rPr>
        <w:t>別の論文の大量の水の存在からも考えてみる。</w:t>
      </w:r>
      <w:r w:rsidR="00530079" w:rsidRPr="00530079">
        <w:rPr>
          <w:rFonts w:ascii="游ゴシック" w:eastAsia="游ゴシック" w:hAnsi="游ゴシック"/>
          <w:sz w:val="24"/>
          <w:szCs w:val="24"/>
          <w:lang w:val="ja-JP"/>
        </w:rPr>
        <w:t>[宮本16]</w:t>
      </w:r>
    </w:p>
    <w:p w14:paraId="26E77F92" w14:textId="3DB69AEF" w:rsidR="002713A7" w:rsidRDefault="009B7AE6" w:rsidP="00E2077A">
      <w:pPr>
        <w:ind w:leftChars="135" w:left="566" w:hangingChars="118" w:hanging="283"/>
        <w:rPr>
          <w:rFonts w:ascii="游ゴシック" w:eastAsia="游ゴシック" w:hAnsi="游ゴシック"/>
          <w:sz w:val="24"/>
          <w:szCs w:val="24"/>
        </w:rPr>
      </w:pPr>
      <w:r w:rsidRPr="009B7AE6">
        <w:rPr>
          <w:rFonts w:ascii="游ゴシック" w:eastAsia="游ゴシック" w:hAnsi="游ゴシック"/>
          <w:sz w:val="24"/>
          <w:szCs w:val="24"/>
        </w:rPr>
        <w:t>最近15年間に送り込まれた</w:t>
      </w:r>
      <w:r>
        <w:rPr>
          <w:rFonts w:ascii="游ゴシック" w:eastAsia="游ゴシック" w:hAnsi="游ゴシック" w:hint="eastAsia"/>
          <w:sz w:val="24"/>
          <w:szCs w:val="24"/>
        </w:rPr>
        <w:t>９</w:t>
      </w:r>
      <w:r w:rsidRPr="009B7AE6">
        <w:rPr>
          <w:rFonts w:ascii="游ゴシック" w:eastAsia="游ゴシック" w:hAnsi="游ゴシック"/>
          <w:sz w:val="24"/>
          <w:szCs w:val="24"/>
        </w:rPr>
        <w:t>機の火星探査機は</w:t>
      </w:r>
      <w:r>
        <w:rPr>
          <w:rFonts w:ascii="游ゴシック" w:eastAsia="游ゴシック" w:hAnsi="游ゴシック" w:hint="eastAsia"/>
          <w:sz w:val="24"/>
          <w:szCs w:val="24"/>
        </w:rPr>
        <w:t>、</w:t>
      </w:r>
      <w:r w:rsidRPr="009B7AE6">
        <w:rPr>
          <w:rFonts w:ascii="游ゴシック" w:eastAsia="游ゴシック" w:hAnsi="游ゴシック"/>
          <w:sz w:val="24"/>
          <w:szCs w:val="24"/>
        </w:rPr>
        <w:t>これまでの火星像を大きく覆す重要な発見をもたらした。</w:t>
      </w:r>
      <w:r w:rsidR="00530079" w:rsidRPr="00530079">
        <w:rPr>
          <w:rFonts w:ascii="游ゴシック" w:eastAsia="游ゴシック" w:hAnsi="游ゴシック"/>
          <w:sz w:val="24"/>
          <w:szCs w:val="24"/>
        </w:rPr>
        <w:t>[宮本16]</w:t>
      </w:r>
    </w:p>
    <w:p w14:paraId="0304E99F" w14:textId="6C2AE06C" w:rsidR="009B7AE6" w:rsidRDefault="009B7AE6" w:rsidP="00E2077A">
      <w:pPr>
        <w:ind w:leftChars="135" w:left="566" w:hangingChars="118" w:hanging="283"/>
        <w:rPr>
          <w:rFonts w:ascii="游ゴシック" w:eastAsia="游ゴシック" w:hAnsi="游ゴシック"/>
          <w:sz w:val="24"/>
          <w:szCs w:val="24"/>
        </w:rPr>
      </w:pPr>
      <w:r w:rsidRPr="009B7AE6">
        <w:rPr>
          <w:rFonts w:ascii="游ゴシック" w:eastAsia="游ゴシック" w:hAnsi="游ゴシック"/>
          <w:sz w:val="24"/>
          <w:szCs w:val="24"/>
        </w:rPr>
        <w:t>たとえば火星にかつて大量の液体の水が存在していたのは確実である</w:t>
      </w:r>
      <w:r>
        <w:rPr>
          <w:rFonts w:ascii="游ゴシック" w:eastAsia="游ゴシック" w:hAnsi="游ゴシック" w:hint="eastAsia"/>
          <w:sz w:val="24"/>
          <w:szCs w:val="24"/>
        </w:rPr>
        <w:t>、</w:t>
      </w:r>
      <w:r w:rsidRPr="009B7AE6">
        <w:rPr>
          <w:rFonts w:ascii="游ゴシック" w:eastAsia="游ゴシック" w:hAnsi="游ゴシック"/>
          <w:sz w:val="24"/>
          <w:szCs w:val="24"/>
        </w:rPr>
        <w:t>と認識されるに至った。岩石学・鉱物学的には</w:t>
      </w:r>
      <w:r>
        <w:rPr>
          <w:rFonts w:ascii="游ゴシック" w:eastAsia="游ゴシック" w:hAnsi="游ゴシック" w:hint="eastAsia"/>
          <w:sz w:val="24"/>
          <w:szCs w:val="24"/>
        </w:rPr>
        <w:t>、</w:t>
      </w:r>
      <w:r w:rsidRPr="009B7AE6">
        <w:rPr>
          <w:rFonts w:ascii="游ゴシック" w:eastAsia="游ゴシック" w:hAnsi="游ゴシック"/>
          <w:sz w:val="24"/>
          <w:szCs w:val="24"/>
        </w:rPr>
        <w:t>さまざまな種類の硫酸塩水和物や層状ケイ酸塩</w:t>
      </w:r>
      <w:r>
        <w:rPr>
          <w:rFonts w:ascii="游ゴシック" w:eastAsia="游ゴシック" w:hAnsi="游ゴシック" w:hint="eastAsia"/>
          <w:sz w:val="24"/>
          <w:szCs w:val="24"/>
        </w:rPr>
        <w:t>、</w:t>
      </w:r>
      <w:r w:rsidRPr="009B7AE6">
        <w:rPr>
          <w:rFonts w:ascii="游ゴシック" w:eastAsia="游ゴシック" w:hAnsi="游ゴシック"/>
          <w:sz w:val="24"/>
          <w:szCs w:val="24"/>
        </w:rPr>
        <w:t>シリカの濃集などが水の存在を強く示唆する証拠と考えられている</w:t>
      </w:r>
      <w:r w:rsidR="002713A7">
        <w:rPr>
          <w:rFonts w:ascii="游ゴシック" w:eastAsia="游ゴシック" w:hAnsi="游ゴシック" w:hint="eastAsia"/>
          <w:sz w:val="24"/>
          <w:szCs w:val="24"/>
        </w:rPr>
        <w:t>。</w:t>
      </w:r>
      <w:r w:rsidR="00530079" w:rsidRPr="00530079">
        <w:rPr>
          <w:rFonts w:ascii="游ゴシック" w:eastAsia="游ゴシック" w:hAnsi="游ゴシック"/>
          <w:sz w:val="24"/>
          <w:szCs w:val="24"/>
        </w:rPr>
        <w:t>[宮本16]</w:t>
      </w:r>
    </w:p>
    <w:p w14:paraId="529AA1AB" w14:textId="5D90A56E" w:rsidR="002713A7" w:rsidRDefault="009B7AE6" w:rsidP="002713A7">
      <w:pPr>
        <w:ind w:leftChars="135" w:left="566" w:hangingChars="118" w:hanging="283"/>
        <w:rPr>
          <w:rFonts w:ascii="游ゴシック" w:eastAsia="游ゴシック" w:hAnsi="游ゴシック"/>
          <w:sz w:val="24"/>
          <w:szCs w:val="24"/>
        </w:rPr>
      </w:pPr>
      <w:r w:rsidRPr="009B7AE6">
        <w:rPr>
          <w:rFonts w:ascii="游ゴシック" w:eastAsia="游ゴシック" w:hAnsi="游ゴシック"/>
          <w:sz w:val="24"/>
          <w:szCs w:val="24"/>
        </w:rPr>
        <w:t>しかもただ単に水が存在していただけでなく</w:t>
      </w:r>
      <w:r w:rsidR="002713A7">
        <w:rPr>
          <w:rFonts w:ascii="游ゴシック" w:eastAsia="游ゴシック" w:hAnsi="游ゴシック" w:hint="eastAsia"/>
          <w:sz w:val="24"/>
          <w:szCs w:val="24"/>
        </w:rPr>
        <w:t>、</w:t>
      </w:r>
      <w:r w:rsidRPr="009B7AE6">
        <w:rPr>
          <w:rFonts w:ascii="游ゴシック" w:eastAsia="游ゴシック" w:hAnsi="游ゴシック"/>
          <w:sz w:val="24"/>
          <w:szCs w:val="24"/>
        </w:rPr>
        <w:t>河川が谷を侵食し</w:t>
      </w:r>
      <w:r w:rsidR="002713A7">
        <w:rPr>
          <w:rFonts w:ascii="游ゴシック" w:eastAsia="游ゴシック" w:hAnsi="游ゴシック" w:hint="eastAsia"/>
          <w:sz w:val="24"/>
          <w:szCs w:val="24"/>
        </w:rPr>
        <w:t>、</w:t>
      </w:r>
      <w:r w:rsidRPr="009B7AE6">
        <w:rPr>
          <w:rFonts w:ascii="游ゴシック" w:eastAsia="游ゴシック" w:hAnsi="游ゴシック"/>
          <w:sz w:val="24"/>
          <w:szCs w:val="24"/>
        </w:rPr>
        <w:t>その下流に湖や海が形成されていたようだ。</w:t>
      </w:r>
      <w:r w:rsidR="00530079" w:rsidRPr="00530079">
        <w:rPr>
          <w:rFonts w:ascii="游ゴシック" w:eastAsia="游ゴシック" w:hAnsi="游ゴシック"/>
          <w:sz w:val="24"/>
          <w:szCs w:val="24"/>
        </w:rPr>
        <w:t>[宮本16]</w:t>
      </w:r>
    </w:p>
    <w:p w14:paraId="55386111" w14:textId="2ABBE616" w:rsidR="002713A7" w:rsidRDefault="009B7AE6" w:rsidP="002713A7">
      <w:pPr>
        <w:ind w:leftChars="135" w:left="566" w:hangingChars="118" w:hanging="283"/>
        <w:rPr>
          <w:rFonts w:ascii="游ゴシック" w:eastAsia="游ゴシック" w:hAnsi="游ゴシック" w:hint="eastAsia"/>
          <w:sz w:val="24"/>
          <w:szCs w:val="24"/>
        </w:rPr>
      </w:pPr>
      <w:r w:rsidRPr="009B7AE6">
        <w:rPr>
          <w:rFonts w:ascii="游ゴシック" w:eastAsia="游ゴシック" w:hAnsi="游ゴシック"/>
          <w:sz w:val="24"/>
          <w:szCs w:val="24"/>
        </w:rPr>
        <w:t>これは堆積岩や堆積構造</w:t>
      </w:r>
      <w:r w:rsidR="002713A7">
        <w:rPr>
          <w:rFonts w:ascii="游ゴシック" w:eastAsia="游ゴシック" w:hAnsi="游ゴシック" w:hint="eastAsia"/>
          <w:sz w:val="24"/>
          <w:szCs w:val="24"/>
        </w:rPr>
        <w:t>、</w:t>
      </w:r>
      <w:r w:rsidRPr="009B7AE6">
        <w:rPr>
          <w:rFonts w:ascii="游ゴシック" w:eastAsia="游ゴシック" w:hAnsi="游ゴシック"/>
          <w:sz w:val="24"/>
          <w:szCs w:val="24"/>
        </w:rPr>
        <w:t>谷地形</w:t>
      </w:r>
      <w:r w:rsidR="002713A7">
        <w:rPr>
          <w:rFonts w:ascii="游ゴシック" w:eastAsia="游ゴシック" w:hAnsi="游ゴシック" w:hint="eastAsia"/>
          <w:sz w:val="24"/>
          <w:szCs w:val="24"/>
        </w:rPr>
        <w:t>、</w:t>
      </w:r>
      <w:r w:rsidR="002713A7" w:rsidRPr="002713A7">
        <w:rPr>
          <w:rFonts w:ascii="游ゴシック" w:eastAsia="游ゴシック" w:hAnsi="游ゴシック"/>
          <w:sz w:val="24"/>
          <w:szCs w:val="24"/>
        </w:rPr>
        <w:t>扇状地</w:t>
      </w:r>
      <w:r w:rsidR="002713A7">
        <w:rPr>
          <w:rFonts w:ascii="游ゴシック" w:eastAsia="游ゴシック" w:hAnsi="游ゴシック" w:hint="eastAsia"/>
          <w:sz w:val="24"/>
          <w:szCs w:val="24"/>
        </w:rPr>
        <w:t>、</w:t>
      </w:r>
      <w:r w:rsidR="002713A7" w:rsidRPr="002713A7">
        <w:rPr>
          <w:rFonts w:ascii="游ゴシック" w:eastAsia="游ゴシック" w:hAnsi="游ゴシック"/>
          <w:sz w:val="24"/>
          <w:szCs w:val="24"/>
        </w:rPr>
        <w:t>デルタ（三角州）</w:t>
      </w:r>
      <w:r w:rsidR="002713A7">
        <w:rPr>
          <w:rFonts w:ascii="游ゴシック" w:eastAsia="游ゴシック" w:hAnsi="游ゴシック" w:hint="eastAsia"/>
          <w:sz w:val="24"/>
          <w:szCs w:val="24"/>
        </w:rPr>
        <w:t>、</w:t>
      </w:r>
      <w:r w:rsidR="002713A7" w:rsidRPr="002713A7">
        <w:rPr>
          <w:rFonts w:ascii="游ゴシック" w:eastAsia="游ゴシック" w:hAnsi="游ゴシック"/>
          <w:sz w:val="24"/>
          <w:szCs w:val="24"/>
        </w:rPr>
        <w:t>土石流堆積物などの存在からも明らかにされている</w:t>
      </w:r>
      <w:r w:rsidR="002713A7">
        <w:rPr>
          <w:rFonts w:ascii="游ゴシック" w:eastAsia="游ゴシック" w:hAnsi="游ゴシック" w:hint="eastAsia"/>
          <w:sz w:val="24"/>
          <w:szCs w:val="24"/>
        </w:rPr>
        <w:t>。</w:t>
      </w:r>
      <w:r w:rsidR="002713A7" w:rsidRPr="002713A7">
        <w:rPr>
          <w:rFonts w:ascii="游ゴシック" w:eastAsia="游ゴシック" w:hAnsi="游ゴシック"/>
          <w:sz w:val="24"/>
          <w:szCs w:val="24"/>
        </w:rPr>
        <w:t>デルタ（三角州）の分布が北部平原の海岸線のような地形に沿い</w:t>
      </w:r>
      <w:r w:rsidR="002713A7">
        <w:rPr>
          <w:rFonts w:ascii="游ゴシック" w:eastAsia="游ゴシック" w:hAnsi="游ゴシック" w:hint="eastAsia"/>
          <w:sz w:val="24"/>
          <w:szCs w:val="24"/>
        </w:rPr>
        <w:t>、</w:t>
      </w:r>
      <w:r w:rsidR="002713A7" w:rsidRPr="002713A7">
        <w:rPr>
          <w:rFonts w:ascii="游ゴシック" w:eastAsia="游ゴシック" w:hAnsi="游ゴシック"/>
          <w:sz w:val="24"/>
          <w:szCs w:val="24"/>
        </w:rPr>
        <w:t>さらにこれらの存在が一定の等ポテンシャル面高度に集中してみられることなどは</w:t>
      </w:r>
      <w:r w:rsidR="002713A7">
        <w:rPr>
          <w:rFonts w:ascii="游ゴシック" w:eastAsia="游ゴシック" w:hAnsi="游ゴシック" w:hint="eastAsia"/>
          <w:sz w:val="24"/>
          <w:szCs w:val="24"/>
        </w:rPr>
        <w:t>、</w:t>
      </w:r>
      <w:r w:rsidR="002713A7" w:rsidRPr="002713A7">
        <w:rPr>
          <w:rFonts w:ascii="游ゴシック" w:eastAsia="游ゴシック" w:hAnsi="游ゴシック"/>
          <w:sz w:val="24"/>
          <w:szCs w:val="24"/>
        </w:rPr>
        <w:t>かつて海が形成されていたことを強く示</w:t>
      </w:r>
      <w:r w:rsidR="002713A7" w:rsidRPr="002713A7">
        <w:rPr>
          <w:rFonts w:ascii="游ゴシック" w:eastAsia="游ゴシック" w:hAnsi="游ゴシック"/>
          <w:sz w:val="24"/>
          <w:szCs w:val="24"/>
        </w:rPr>
        <w:lastRenderedPageBreak/>
        <w:t>唆する重要な証拠と</w:t>
      </w:r>
      <w:r w:rsidR="002713A7">
        <w:rPr>
          <w:rFonts w:ascii="游ゴシック" w:eastAsia="游ゴシック" w:hAnsi="游ゴシック" w:hint="eastAsia"/>
          <w:sz w:val="24"/>
          <w:szCs w:val="24"/>
        </w:rPr>
        <w:t>されている</w:t>
      </w:r>
      <w:r w:rsidR="002713A7" w:rsidRPr="002713A7">
        <w:rPr>
          <w:rFonts w:ascii="游ゴシック" w:eastAsia="游ゴシック" w:hAnsi="游ゴシック"/>
          <w:sz w:val="24"/>
          <w:szCs w:val="24"/>
        </w:rPr>
        <w:t>。</w:t>
      </w:r>
      <w:r w:rsidR="00530079" w:rsidRPr="00530079">
        <w:rPr>
          <w:rFonts w:ascii="游ゴシック" w:eastAsia="游ゴシック" w:hAnsi="游ゴシック"/>
          <w:sz w:val="24"/>
          <w:szCs w:val="24"/>
        </w:rPr>
        <w:t>[宮本16]</w:t>
      </w:r>
    </w:p>
    <w:p w14:paraId="47A3F9D2" w14:textId="341A569E" w:rsidR="002713A7" w:rsidRDefault="002713A7" w:rsidP="002713A7">
      <w:pPr>
        <w:ind w:leftChars="135" w:left="566" w:hangingChars="118" w:hanging="283"/>
        <w:rPr>
          <w:rFonts w:ascii="游ゴシック" w:eastAsia="游ゴシック" w:hAnsi="游ゴシック"/>
          <w:sz w:val="24"/>
          <w:szCs w:val="24"/>
        </w:rPr>
      </w:pPr>
      <w:r w:rsidRPr="002713A7">
        <w:rPr>
          <w:rFonts w:ascii="游ゴシック" w:eastAsia="游ゴシック" w:hAnsi="游ゴシック"/>
          <w:sz w:val="24"/>
          <w:szCs w:val="24"/>
        </w:rPr>
        <w:t>こうした大量の液体の水の存在は</w:t>
      </w:r>
      <w:r>
        <w:rPr>
          <w:rFonts w:ascii="游ゴシック" w:eastAsia="游ゴシック" w:hAnsi="游ゴシック" w:hint="eastAsia"/>
          <w:sz w:val="24"/>
          <w:szCs w:val="24"/>
        </w:rPr>
        <w:t>、過去の火星大気状況なら可能だったことが</w:t>
      </w:r>
      <w:r w:rsidRPr="002713A7">
        <w:rPr>
          <w:rFonts w:ascii="游ゴシック" w:eastAsia="游ゴシック" w:hAnsi="游ゴシック"/>
          <w:sz w:val="24"/>
          <w:szCs w:val="24"/>
        </w:rPr>
        <w:t>現在の火星大気の状況（圧力約7mbar</w:t>
      </w:r>
      <w:r>
        <w:rPr>
          <w:rFonts w:ascii="游ゴシック" w:eastAsia="游ゴシック" w:hAnsi="游ゴシック" w:hint="eastAsia"/>
          <w:sz w:val="24"/>
          <w:szCs w:val="24"/>
        </w:rPr>
        <w:t>、</w:t>
      </w:r>
      <w:r w:rsidRPr="002713A7">
        <w:rPr>
          <w:rFonts w:ascii="游ゴシック" w:eastAsia="游ゴシック" w:hAnsi="游ゴシック"/>
          <w:sz w:val="24"/>
          <w:szCs w:val="24"/>
        </w:rPr>
        <w:t>平均－50℃以下）で液体の水が安定して存在できないこと</w:t>
      </w:r>
      <w:r>
        <w:rPr>
          <w:rFonts w:ascii="游ゴシック" w:eastAsia="游ゴシック" w:hAnsi="游ゴシック" w:hint="eastAsia"/>
          <w:sz w:val="24"/>
          <w:szCs w:val="24"/>
        </w:rPr>
        <w:t>が判明したとされている</w:t>
      </w:r>
      <w:r w:rsidRPr="002713A7">
        <w:rPr>
          <w:rFonts w:ascii="游ゴシック" w:eastAsia="游ゴシック" w:hAnsi="游ゴシック"/>
          <w:sz w:val="24"/>
          <w:szCs w:val="24"/>
        </w:rPr>
        <w:t>。</w:t>
      </w:r>
    </w:p>
    <w:p w14:paraId="6F1D5A90" w14:textId="1263A335" w:rsidR="002713A7" w:rsidRDefault="002713A7" w:rsidP="002713A7">
      <w:pPr>
        <w:ind w:leftChars="135" w:left="566" w:hangingChars="118" w:hanging="283"/>
        <w:rPr>
          <w:rFonts w:ascii="游ゴシック" w:eastAsia="游ゴシック" w:hAnsi="游ゴシック"/>
          <w:sz w:val="24"/>
          <w:szCs w:val="24"/>
        </w:rPr>
      </w:pPr>
      <w:r>
        <w:rPr>
          <w:rFonts w:ascii="游ゴシック" w:eastAsia="游ゴシック" w:hAnsi="游ゴシック" w:hint="eastAsia"/>
          <w:sz w:val="24"/>
          <w:szCs w:val="24"/>
        </w:rPr>
        <w:t>さらには、</w:t>
      </w:r>
      <w:r w:rsidRPr="002713A7">
        <w:rPr>
          <w:rFonts w:ascii="游ゴシック" w:eastAsia="游ゴシック" w:hAnsi="游ゴシック"/>
          <w:sz w:val="24"/>
          <w:szCs w:val="24"/>
        </w:rPr>
        <w:t>地下に存在が確認されている氷は，たとえ温度が上昇しても液体相を経ずに蒸気へと昇華してしまう。</w:t>
      </w:r>
      <w:r w:rsidR="00530079" w:rsidRPr="00530079">
        <w:rPr>
          <w:rFonts w:ascii="游ゴシック" w:eastAsia="游ゴシック" w:hAnsi="游ゴシック"/>
          <w:sz w:val="24"/>
          <w:szCs w:val="24"/>
        </w:rPr>
        <w:t>[宮本16]</w:t>
      </w:r>
    </w:p>
    <w:p w14:paraId="115C3B78" w14:textId="386AC254" w:rsidR="002713A7" w:rsidRPr="002713A7" w:rsidRDefault="002713A7" w:rsidP="002713A7">
      <w:pPr>
        <w:ind w:leftChars="135" w:left="566" w:hangingChars="118" w:hanging="283"/>
        <w:rPr>
          <w:rFonts w:ascii="游ゴシック" w:eastAsia="游ゴシック" w:hAnsi="游ゴシック" w:hint="eastAsia"/>
          <w:sz w:val="24"/>
          <w:szCs w:val="24"/>
        </w:rPr>
      </w:pPr>
      <w:r>
        <w:rPr>
          <w:rFonts w:ascii="游ゴシック" w:eastAsia="游ゴシック" w:hAnsi="游ゴシック" w:hint="eastAsia"/>
          <w:sz w:val="24"/>
          <w:szCs w:val="24"/>
        </w:rPr>
        <w:t>これは先ほどのミラー実験が不可能な可能性を示唆しているといえる。</w:t>
      </w:r>
    </w:p>
    <w:p w14:paraId="4BF61680" w14:textId="3ACA01D8" w:rsidR="00C80E32" w:rsidRDefault="00C80E32" w:rsidP="00E2077A">
      <w:pPr>
        <w:ind w:leftChars="135" w:left="566" w:hangingChars="118" w:hanging="283"/>
        <w:rPr>
          <w:rFonts w:ascii="游ゴシック" w:eastAsia="游ゴシック" w:hAnsi="游ゴシック"/>
          <w:sz w:val="24"/>
          <w:szCs w:val="24"/>
          <w:lang w:val="ja-JP"/>
        </w:rPr>
      </w:pPr>
    </w:p>
    <w:p w14:paraId="16856F64" w14:textId="77777777" w:rsidR="00C80E32" w:rsidRPr="00C80E32" w:rsidRDefault="00C80E32" w:rsidP="00C80E32">
      <w:pPr>
        <w:pStyle w:val="a3"/>
        <w:numPr>
          <w:ilvl w:val="0"/>
          <w:numId w:val="7"/>
        </w:numPr>
        <w:ind w:leftChars="0"/>
        <w:rPr>
          <w:rFonts w:ascii="游ゴシック" w:eastAsia="游ゴシック" w:hAnsi="游ゴシック"/>
          <w:sz w:val="24"/>
          <w:szCs w:val="24"/>
          <w:lang w:val="ja-JP"/>
        </w:rPr>
      </w:pPr>
      <w:r w:rsidRPr="00C80E32">
        <w:rPr>
          <w:rFonts w:ascii="游ゴシック" w:eastAsia="游ゴシック" w:hAnsi="游ゴシック"/>
          <w:sz w:val="24"/>
          <w:szCs w:val="24"/>
          <w:lang w:val="ja-JP"/>
        </w:rPr>
        <w:t>大気組成の最適化(地球と同じように)[谷藤18]</w:t>
      </w:r>
    </w:p>
    <w:p w14:paraId="6E311683" w14:textId="1B2FC8F0" w:rsidR="00C80E32" w:rsidRPr="00C80E32" w:rsidRDefault="00C80E32" w:rsidP="00273746">
      <w:pPr>
        <w:pStyle w:val="a3"/>
        <w:numPr>
          <w:ilvl w:val="0"/>
          <w:numId w:val="7"/>
        </w:numPr>
        <w:ind w:leftChars="0"/>
        <w:rPr>
          <w:rFonts w:ascii="游ゴシック" w:eastAsia="游ゴシック" w:hAnsi="游ゴシック"/>
          <w:sz w:val="24"/>
          <w:szCs w:val="24"/>
          <w:lang w:val="ja-JP"/>
        </w:rPr>
      </w:pPr>
      <w:r w:rsidRPr="00C80E32">
        <w:rPr>
          <w:rFonts w:ascii="游ゴシック" w:eastAsia="游ゴシック" w:hAnsi="游ゴシック" w:hint="eastAsia"/>
          <w:sz w:val="24"/>
          <w:szCs w:val="24"/>
          <w:lang w:val="ja-JP"/>
        </w:rPr>
        <w:t>酸素・二酸化炭素の生成</w:t>
      </w:r>
      <w:r w:rsidRPr="00C80E32">
        <w:rPr>
          <w:rFonts w:ascii="游ゴシック" w:eastAsia="游ゴシック" w:hAnsi="游ゴシック"/>
          <w:sz w:val="24"/>
          <w:szCs w:val="24"/>
          <w:lang w:val="ja-JP"/>
        </w:rPr>
        <w:t>[将田12</w:t>
      </w:r>
      <w:r w:rsidRPr="00C80E32">
        <w:rPr>
          <w:rFonts w:ascii="游ゴシック" w:eastAsia="游ゴシック" w:hAnsi="游ゴシック" w:hint="eastAsia"/>
          <w:sz w:val="24"/>
          <w:szCs w:val="24"/>
          <w:lang w:val="ja-JP"/>
        </w:rPr>
        <w:t>]</w:t>
      </w:r>
    </w:p>
    <w:p w14:paraId="3D12F403" w14:textId="7C1F5E59" w:rsidR="00C80E32" w:rsidRDefault="00C80E32" w:rsidP="00E2077A">
      <w:pPr>
        <w:ind w:leftChars="135" w:left="566" w:hangingChars="118" w:hanging="283"/>
        <w:rPr>
          <w:rFonts w:ascii="游ゴシック" w:eastAsia="游ゴシック" w:hAnsi="游ゴシック"/>
          <w:sz w:val="24"/>
          <w:szCs w:val="24"/>
          <w:lang w:val="ja-JP"/>
        </w:rPr>
      </w:pPr>
      <w:r>
        <w:rPr>
          <w:rFonts w:ascii="游ゴシック" w:eastAsia="游ゴシック" w:hAnsi="游ゴシック" w:hint="eastAsia"/>
          <w:sz w:val="24"/>
          <w:szCs w:val="24"/>
          <w:lang w:val="ja-JP"/>
        </w:rPr>
        <w:t>この二つはとてもよく似てい</w:t>
      </w:r>
      <w:r w:rsidR="00273746">
        <w:rPr>
          <w:rFonts w:ascii="游ゴシック" w:eastAsia="游ゴシック" w:hAnsi="游ゴシック" w:hint="eastAsia"/>
          <w:sz w:val="24"/>
          <w:szCs w:val="24"/>
          <w:lang w:val="ja-JP"/>
        </w:rPr>
        <w:t>る。</w:t>
      </w:r>
      <w:r>
        <w:rPr>
          <w:rFonts w:ascii="游ゴシック" w:eastAsia="游ゴシック" w:hAnsi="游ゴシック" w:hint="eastAsia"/>
          <w:sz w:val="24"/>
          <w:szCs w:val="24"/>
          <w:lang w:val="ja-JP"/>
        </w:rPr>
        <w:t>まず酸素・二酸化炭素の生成を行い、これが成功したのちに人間が住める、適応できる大気組成の最適化を図らなくてはならない。</w:t>
      </w:r>
    </w:p>
    <w:p w14:paraId="2BD1469C" w14:textId="77777777" w:rsidR="00E2077A" w:rsidRPr="00E2077A" w:rsidRDefault="00E2077A" w:rsidP="00E2077A">
      <w:pPr>
        <w:ind w:leftChars="135" w:left="566" w:hangingChars="118" w:hanging="283"/>
        <w:rPr>
          <w:rFonts w:ascii="游ゴシック" w:eastAsia="游ゴシック" w:hAnsi="游ゴシック"/>
          <w:sz w:val="24"/>
          <w:szCs w:val="24"/>
          <w:lang w:val="ja-JP"/>
        </w:rPr>
      </w:pPr>
      <w:r w:rsidRPr="00E2077A">
        <w:rPr>
          <w:rFonts w:ascii="游ゴシック" w:eastAsia="游ゴシック" w:hAnsi="游ゴシック" w:hint="eastAsia"/>
          <w:sz w:val="24"/>
          <w:szCs w:val="24"/>
          <w:lang w:val="ja-JP"/>
        </w:rPr>
        <w:t>酸素は約</w:t>
      </w:r>
      <w:r w:rsidRPr="00E2077A">
        <w:rPr>
          <w:rFonts w:ascii="游ゴシック" w:eastAsia="游ゴシック" w:hAnsi="游ゴシック"/>
          <w:sz w:val="24"/>
          <w:szCs w:val="24"/>
          <w:lang w:val="ja-JP"/>
        </w:rPr>
        <w:t>30億年前、地球でのラン藻の光合成による酸素発生によって、それまで水蒸気の紫外線分解によって微々たる量しか存在していなかった酸素が、積極的に大気中に放出されるようになった。[野口03]</w:t>
      </w:r>
    </w:p>
    <w:p w14:paraId="168E8E24" w14:textId="77777777" w:rsidR="00E2077A" w:rsidRPr="00E2077A" w:rsidRDefault="00E2077A" w:rsidP="00E2077A">
      <w:pPr>
        <w:ind w:leftChars="135" w:left="566" w:hangingChars="118" w:hanging="283"/>
        <w:rPr>
          <w:rFonts w:ascii="游ゴシック" w:eastAsia="游ゴシック" w:hAnsi="游ゴシック"/>
          <w:sz w:val="24"/>
          <w:szCs w:val="24"/>
          <w:lang w:val="ja-JP"/>
        </w:rPr>
      </w:pPr>
      <w:r w:rsidRPr="00E2077A">
        <w:rPr>
          <w:rFonts w:ascii="游ゴシック" w:eastAsia="游ゴシック" w:hAnsi="游ゴシック" w:hint="eastAsia"/>
          <w:sz w:val="24"/>
          <w:szCs w:val="24"/>
          <w:lang w:val="ja-JP"/>
        </w:rPr>
        <w:t>太陽からの無尽蔵の光エネルギーと、自身の住処である水の電子を用い、原始大気の主成分であった二酸化炭素を還元して糖を合成するというメカニズムができた。</w:t>
      </w:r>
    </w:p>
    <w:p w14:paraId="75EFA8C8" w14:textId="77777777" w:rsidR="00E2077A" w:rsidRPr="00E2077A" w:rsidRDefault="00E2077A" w:rsidP="00E2077A">
      <w:pPr>
        <w:ind w:leftChars="135" w:left="566" w:hangingChars="118" w:hanging="283"/>
        <w:rPr>
          <w:rFonts w:ascii="游ゴシック" w:eastAsia="游ゴシック" w:hAnsi="游ゴシック"/>
          <w:sz w:val="24"/>
          <w:szCs w:val="24"/>
          <w:lang w:val="ja-JP"/>
        </w:rPr>
      </w:pPr>
      <w:r w:rsidRPr="00E2077A">
        <w:rPr>
          <w:rFonts w:ascii="游ゴシック" w:eastAsia="游ゴシック" w:hAnsi="游ゴシック" w:hint="eastAsia"/>
          <w:sz w:val="24"/>
          <w:szCs w:val="24"/>
          <w:lang w:val="ja-JP"/>
        </w:rPr>
        <w:t>つまり、ラン藻や植物は、二酸化炭素を還元するための電子を獲得する目的で水を分解し、その結果として“出てきてしまった”酸素を捨てていることになる。そうして酸素は生まれた。</w:t>
      </w:r>
      <w:r w:rsidRPr="00E2077A">
        <w:rPr>
          <w:rFonts w:ascii="游ゴシック" w:eastAsia="游ゴシック" w:hAnsi="游ゴシック"/>
          <w:sz w:val="24"/>
          <w:szCs w:val="24"/>
          <w:lang w:val="ja-JP"/>
        </w:rPr>
        <w:t>[野口03]</w:t>
      </w:r>
    </w:p>
    <w:p w14:paraId="062AF938" w14:textId="77777777" w:rsidR="00E2077A" w:rsidRPr="00E2077A" w:rsidRDefault="00E2077A" w:rsidP="00E2077A">
      <w:pPr>
        <w:ind w:leftChars="135" w:left="566" w:hangingChars="118" w:hanging="283"/>
        <w:rPr>
          <w:rFonts w:ascii="游ゴシック" w:eastAsia="游ゴシック" w:hAnsi="游ゴシック"/>
          <w:sz w:val="24"/>
          <w:szCs w:val="24"/>
          <w:lang w:val="ja-JP"/>
        </w:rPr>
      </w:pPr>
    </w:p>
    <w:p w14:paraId="39A796DC" w14:textId="4D0F7683" w:rsidR="00E2077A" w:rsidRDefault="00E2077A" w:rsidP="00E2077A">
      <w:pPr>
        <w:ind w:leftChars="135" w:left="566" w:hangingChars="118" w:hanging="283"/>
        <w:rPr>
          <w:rFonts w:ascii="游ゴシック" w:eastAsia="游ゴシック" w:hAnsi="游ゴシック"/>
          <w:sz w:val="24"/>
          <w:szCs w:val="24"/>
          <w:lang w:val="ja-JP"/>
        </w:rPr>
      </w:pPr>
      <w:r w:rsidRPr="00E2077A">
        <w:rPr>
          <w:rFonts w:ascii="游ゴシック" w:eastAsia="游ゴシック" w:hAnsi="游ゴシック" w:hint="eastAsia"/>
          <w:sz w:val="24"/>
          <w:szCs w:val="24"/>
          <w:lang w:val="ja-JP"/>
        </w:rPr>
        <w:t>酸素発生の元であるラン藻は比較的繁殖力が高いため、地球から火星に持っていき、火星の水でも繁殖できるのか確かめる必要がある。</w:t>
      </w:r>
    </w:p>
    <w:p w14:paraId="654270E1" w14:textId="40F15A27" w:rsidR="009B7AE6" w:rsidRDefault="009B7AE6" w:rsidP="00E2077A">
      <w:pPr>
        <w:ind w:leftChars="135" w:left="566" w:hangingChars="118" w:hanging="283"/>
        <w:rPr>
          <w:rFonts w:ascii="游ゴシック" w:eastAsia="游ゴシック" w:hAnsi="游ゴシック"/>
          <w:sz w:val="24"/>
          <w:szCs w:val="24"/>
          <w:lang w:val="ja-JP"/>
        </w:rPr>
      </w:pPr>
    </w:p>
    <w:p w14:paraId="061C7206" w14:textId="1FF8BB81" w:rsidR="009B7AE6" w:rsidRPr="00E2077A" w:rsidRDefault="009B7AE6" w:rsidP="00E2077A">
      <w:pPr>
        <w:ind w:leftChars="135" w:left="566" w:hangingChars="118" w:hanging="283"/>
        <w:rPr>
          <w:rFonts w:ascii="游ゴシック" w:eastAsia="游ゴシック" w:hAnsi="游ゴシック" w:hint="eastAsia"/>
          <w:sz w:val="24"/>
          <w:szCs w:val="24"/>
          <w:lang w:val="ja-JP"/>
        </w:rPr>
      </w:pPr>
      <w:r>
        <w:rPr>
          <w:rFonts w:ascii="游ゴシック" w:eastAsia="游ゴシック" w:hAnsi="游ゴシック" w:hint="eastAsia"/>
          <w:sz w:val="24"/>
          <w:szCs w:val="24"/>
          <w:lang w:val="ja-JP"/>
        </w:rPr>
        <w:t>しかし、③でも述べたように、火星環境下での水の保存は極めて困難と言われている。それをも覆す大気組成と表面温度を実現できれば不可能とは言えなくなってくる。</w:t>
      </w:r>
      <w:r w:rsidR="00530079" w:rsidRPr="00530079">
        <w:rPr>
          <w:rFonts w:ascii="游ゴシック" w:eastAsia="游ゴシック" w:hAnsi="游ゴシック"/>
          <w:sz w:val="24"/>
          <w:szCs w:val="24"/>
          <w:lang w:val="ja-JP"/>
        </w:rPr>
        <w:t>[宮本16]</w:t>
      </w:r>
    </w:p>
    <w:p w14:paraId="6D5354A1" w14:textId="77777777" w:rsidR="00E2077A" w:rsidRPr="00E2077A" w:rsidRDefault="00E2077A" w:rsidP="00E2077A">
      <w:pPr>
        <w:ind w:leftChars="135" w:left="566" w:hangingChars="118" w:hanging="283"/>
        <w:rPr>
          <w:rFonts w:ascii="游ゴシック" w:eastAsia="游ゴシック" w:hAnsi="游ゴシック"/>
          <w:sz w:val="24"/>
          <w:szCs w:val="24"/>
          <w:lang w:val="ja-JP"/>
        </w:rPr>
      </w:pPr>
    </w:p>
    <w:p w14:paraId="6D083306" w14:textId="7B367074" w:rsidR="00C80E32" w:rsidRDefault="00E2077A" w:rsidP="00E2077A">
      <w:pPr>
        <w:ind w:leftChars="135" w:left="566" w:hangingChars="118" w:hanging="283"/>
        <w:rPr>
          <w:rFonts w:ascii="游ゴシック" w:eastAsia="游ゴシック" w:hAnsi="游ゴシック"/>
          <w:sz w:val="24"/>
          <w:szCs w:val="24"/>
          <w:lang w:val="ja-JP"/>
        </w:rPr>
      </w:pPr>
      <w:r w:rsidRPr="00E2077A">
        <w:rPr>
          <w:rFonts w:ascii="游ゴシック" w:eastAsia="游ゴシック" w:hAnsi="游ゴシック" w:hint="eastAsia"/>
          <w:sz w:val="24"/>
          <w:szCs w:val="24"/>
          <w:lang w:val="ja-JP"/>
        </w:rPr>
        <w:lastRenderedPageBreak/>
        <w:t>火星での十分な水の確保とラン藻の繁殖が可能であれば、火星での酸素発生は現実味を帯びてくる。しかし、太陽風で酸素が流れてしまう可能性があり、留めておくのが困難だともいえる。</w:t>
      </w:r>
      <w:r w:rsidRPr="00E2077A">
        <w:rPr>
          <w:rFonts w:ascii="游ゴシック" w:eastAsia="游ゴシック" w:hAnsi="游ゴシック"/>
          <w:sz w:val="24"/>
          <w:szCs w:val="24"/>
          <w:lang w:val="ja-JP"/>
        </w:rPr>
        <w:t>[野口03]</w:t>
      </w:r>
    </w:p>
    <w:p w14:paraId="728509B9" w14:textId="5918B87F" w:rsidR="00E2077A" w:rsidRDefault="00E2077A" w:rsidP="00E2077A">
      <w:pPr>
        <w:ind w:leftChars="135" w:left="566" w:hangingChars="118" w:hanging="283"/>
        <w:rPr>
          <w:rFonts w:ascii="游ゴシック" w:eastAsia="游ゴシック" w:hAnsi="游ゴシック"/>
          <w:sz w:val="24"/>
          <w:szCs w:val="24"/>
          <w:lang w:val="ja-JP"/>
        </w:rPr>
      </w:pPr>
    </w:p>
    <w:p w14:paraId="246AB5EE" w14:textId="5A21117C" w:rsidR="00E2077A" w:rsidRPr="00C80E32" w:rsidRDefault="00273746" w:rsidP="00E2077A">
      <w:pPr>
        <w:rPr>
          <w:rFonts w:ascii="游ゴシック" w:eastAsia="游ゴシック" w:hAnsi="游ゴシック"/>
          <w:sz w:val="24"/>
          <w:szCs w:val="24"/>
          <w:lang w:val="ja-JP"/>
        </w:rPr>
      </w:pPr>
      <w:r>
        <w:rPr>
          <w:rFonts w:ascii="游ゴシック" w:eastAsia="游ゴシック" w:hAnsi="游ゴシック" w:hint="eastAsia"/>
          <w:sz w:val="24"/>
          <w:szCs w:val="24"/>
          <w:lang w:val="ja-JP"/>
        </w:rPr>
        <w:t>⑥</w:t>
      </w:r>
      <w:r w:rsidR="00E2077A">
        <w:rPr>
          <w:rFonts w:ascii="游ゴシック" w:eastAsia="游ゴシック" w:hAnsi="游ゴシック" w:hint="eastAsia"/>
          <w:sz w:val="24"/>
          <w:szCs w:val="24"/>
          <w:lang w:val="ja-JP"/>
        </w:rPr>
        <w:t xml:space="preserve"> </w:t>
      </w:r>
      <w:r w:rsidR="00E2077A" w:rsidRPr="00E2077A">
        <w:rPr>
          <w:rFonts w:ascii="游ゴシック" w:eastAsia="游ゴシック" w:hAnsi="游ゴシック" w:hint="eastAsia"/>
          <w:sz w:val="24"/>
          <w:szCs w:val="24"/>
          <w:lang w:val="ja-JP"/>
        </w:rPr>
        <w:t>紫外線照射の削減</w:t>
      </w:r>
      <w:r w:rsidR="00E2077A" w:rsidRPr="00E2077A">
        <w:rPr>
          <w:rFonts w:ascii="游ゴシック" w:eastAsia="游ゴシック" w:hAnsi="游ゴシック"/>
          <w:sz w:val="24"/>
          <w:szCs w:val="24"/>
          <w:lang w:val="ja-JP"/>
        </w:rPr>
        <w:t>[谷藤18]</w:t>
      </w:r>
    </w:p>
    <w:p w14:paraId="768A9FB1" w14:textId="78C479BC" w:rsidR="00700B40" w:rsidRPr="005D31A5" w:rsidRDefault="00700B40" w:rsidP="00E2077A">
      <w:pPr>
        <w:pStyle w:val="2"/>
        <w:ind w:left="567" w:hanging="283"/>
        <w:rPr>
          <w:rFonts w:ascii="游ゴシック" w:eastAsia="游ゴシック" w:hAnsi="游ゴシック" w:cs="游ゴシック"/>
          <w:color w:val="000000"/>
          <w:sz w:val="24"/>
          <w:szCs w:val="24"/>
        </w:rPr>
      </w:pPr>
      <w:r w:rsidRPr="005D31A5">
        <w:rPr>
          <w:rFonts w:ascii="游ゴシック" w:eastAsia="游ゴシック" w:hAnsi="游ゴシック" w:cs="游ゴシック" w:hint="eastAsia"/>
          <w:color w:val="000000"/>
          <w:sz w:val="24"/>
          <w:szCs w:val="24"/>
        </w:rPr>
        <w:t>地球と火星の往復飛行にかかる日数が</w:t>
      </w:r>
      <w:r w:rsidRPr="005D31A5">
        <w:rPr>
          <w:rFonts w:ascii="游ゴシック" w:eastAsia="游ゴシック" w:hAnsi="游ゴシック" w:cs="游ゴシック"/>
          <w:color w:val="000000"/>
          <w:sz w:val="24"/>
          <w:szCs w:val="24"/>
          <w:lang w:val="en-US"/>
        </w:rPr>
        <w:t>360</w:t>
      </w:r>
      <w:r w:rsidRPr="005D31A5">
        <w:rPr>
          <w:rFonts w:ascii="游ゴシック" w:eastAsia="游ゴシック" w:hAnsi="游ゴシック" w:cs="游ゴシック" w:hint="eastAsia"/>
          <w:color w:val="000000"/>
          <w:sz w:val="24"/>
          <w:szCs w:val="24"/>
        </w:rPr>
        <w:t>日と仮定した場合、火星往復飛行で宇宙飛行士が受ける被曝量は</w:t>
      </w:r>
      <w:r w:rsidRPr="005D31A5">
        <w:rPr>
          <w:rFonts w:ascii="游ゴシック" w:eastAsia="游ゴシック" w:hAnsi="游ゴシック" w:cs="游ゴシック"/>
          <w:color w:val="000000"/>
          <w:sz w:val="24"/>
          <w:szCs w:val="24"/>
          <w:lang w:val="en-US"/>
        </w:rPr>
        <w:t>662</w:t>
      </w:r>
      <w:r w:rsidRPr="005D31A5">
        <w:rPr>
          <w:rFonts w:ascii="游ゴシック" w:eastAsia="游ゴシック" w:hAnsi="游ゴシック" w:cs="游ゴシック" w:hint="eastAsia"/>
          <w:color w:val="000000"/>
          <w:sz w:val="24"/>
          <w:szCs w:val="24"/>
        </w:rPr>
        <w:t>ミリシーベルトということがわかった</w:t>
      </w:r>
      <w:bookmarkStart w:id="2" w:name="_Hlk53265630"/>
      <w:r w:rsidR="00552CD4">
        <w:rPr>
          <w:rFonts w:ascii="游ゴシック" w:eastAsia="游ゴシック" w:hAnsi="游ゴシック" w:cs="游ゴシック" w:hint="eastAsia"/>
          <w:color w:val="000000"/>
          <w:sz w:val="24"/>
          <w:szCs w:val="24"/>
        </w:rPr>
        <w:t xml:space="preserve">。 </w:t>
      </w:r>
      <w:r w:rsidR="00D05A6C" w:rsidRPr="005D31A5">
        <w:rPr>
          <w:rFonts w:ascii="游ゴシック" w:eastAsia="游ゴシック" w:hAnsi="游ゴシック" w:cs="游ゴシック"/>
          <w:color w:val="000000"/>
          <w:sz w:val="24"/>
          <w:szCs w:val="24"/>
        </w:rPr>
        <w:t>[山岸15][角地16]</w:t>
      </w:r>
      <w:bookmarkEnd w:id="2"/>
    </w:p>
    <w:p w14:paraId="3F1D3499" w14:textId="2E14D8D6" w:rsidR="00700B40" w:rsidRPr="005D31A5" w:rsidRDefault="00700B40" w:rsidP="00E2077A">
      <w:pPr>
        <w:pStyle w:val="2"/>
        <w:ind w:left="567" w:hanging="283"/>
        <w:rPr>
          <w:rFonts w:ascii="游ゴシック" w:eastAsia="游ゴシック" w:hAnsi="游ゴシック" w:cs="游ゴシック"/>
          <w:color w:val="000000"/>
          <w:sz w:val="24"/>
          <w:szCs w:val="24"/>
        </w:rPr>
      </w:pPr>
      <w:r w:rsidRPr="005D31A5">
        <w:rPr>
          <w:rFonts w:ascii="游ゴシック" w:eastAsia="游ゴシック" w:hAnsi="游ゴシック" w:cs="游ゴシック" w:hint="eastAsia"/>
          <w:color w:val="000000"/>
          <w:sz w:val="24"/>
          <w:szCs w:val="24"/>
        </w:rPr>
        <w:t>この仮定では，火星における滞在期間は含まれ</w:t>
      </w:r>
      <w:r w:rsidRPr="005D31A5">
        <w:rPr>
          <w:rFonts w:ascii="游ゴシック" w:eastAsia="游ゴシック" w:hAnsi="游ゴシック" w:cs="游ゴシック"/>
          <w:color w:val="000000"/>
          <w:sz w:val="24"/>
          <w:szCs w:val="24"/>
        </w:rPr>
        <w:t xml:space="preserve"> </w:t>
      </w:r>
      <w:r w:rsidRPr="005D31A5">
        <w:rPr>
          <w:rFonts w:ascii="游ゴシック" w:eastAsia="游ゴシック" w:hAnsi="游ゴシック" w:cs="游ゴシック" w:hint="eastAsia"/>
          <w:color w:val="000000"/>
          <w:sz w:val="24"/>
          <w:szCs w:val="24"/>
        </w:rPr>
        <w:t>ていない。この被曝量は、福島第一原発事故後に一時的に設けられた放射線量の限度である年間</w:t>
      </w:r>
      <w:r w:rsidRPr="005D31A5">
        <w:rPr>
          <w:rFonts w:ascii="游ゴシック" w:eastAsia="游ゴシック" w:hAnsi="游ゴシック" w:cs="游ゴシック"/>
          <w:color w:val="000000"/>
          <w:sz w:val="24"/>
          <w:szCs w:val="24"/>
        </w:rPr>
        <w:t xml:space="preserve"> </w:t>
      </w:r>
      <w:r w:rsidRPr="005D31A5">
        <w:rPr>
          <w:rFonts w:ascii="游ゴシック" w:eastAsia="游ゴシック" w:hAnsi="游ゴシック" w:cs="游ゴシック"/>
          <w:color w:val="000000"/>
          <w:sz w:val="24"/>
          <w:szCs w:val="24"/>
          <w:lang w:val="en-US"/>
        </w:rPr>
        <w:t>250</w:t>
      </w:r>
      <w:r w:rsidRPr="005D31A5">
        <w:rPr>
          <w:rFonts w:ascii="游ゴシック" w:eastAsia="游ゴシック" w:hAnsi="游ゴシック" w:cs="游ゴシック" w:hint="eastAsia"/>
          <w:color w:val="000000"/>
          <w:sz w:val="24"/>
          <w:szCs w:val="24"/>
        </w:rPr>
        <w:t>ミリシーベルトも超えることになる。</w:t>
      </w:r>
    </w:p>
    <w:p w14:paraId="7C540A8B" w14:textId="22DA4429" w:rsidR="00B568CA" w:rsidRDefault="00700B40" w:rsidP="00E2077A">
      <w:pPr>
        <w:pStyle w:val="2"/>
        <w:ind w:left="567" w:hanging="283"/>
        <w:rPr>
          <w:rFonts w:ascii="游ゴシック" w:eastAsia="游ゴシック" w:hAnsi="游ゴシック"/>
          <w:sz w:val="24"/>
          <w:szCs w:val="24"/>
        </w:rPr>
      </w:pPr>
      <w:r w:rsidRPr="005D31A5">
        <w:rPr>
          <w:rFonts w:ascii="游ゴシック" w:eastAsia="游ゴシック" w:hAnsi="游ゴシック" w:cs="游ゴシック" w:hint="eastAsia"/>
          <w:color w:val="000000"/>
          <w:sz w:val="24"/>
          <w:szCs w:val="24"/>
        </w:rPr>
        <w:t>短期間の飛行あるいは火星に定住することが可能であれば片道なら安全といえる。</w:t>
      </w:r>
      <w:r w:rsidR="00552CD4">
        <w:rPr>
          <w:rFonts w:ascii="游ゴシック" w:eastAsia="游ゴシック" w:hAnsi="游ゴシック" w:cs="游ゴシック" w:hint="eastAsia"/>
          <w:color w:val="000000"/>
          <w:sz w:val="24"/>
          <w:szCs w:val="24"/>
        </w:rPr>
        <w:t xml:space="preserve"> </w:t>
      </w:r>
      <w:r w:rsidR="00552CD4" w:rsidRPr="00552CD4">
        <w:rPr>
          <w:rFonts w:ascii="游ゴシック" w:eastAsia="游ゴシック" w:hAnsi="游ゴシック"/>
          <w:sz w:val="24"/>
          <w:szCs w:val="24"/>
        </w:rPr>
        <w:t>[山岸15][角地16]</w:t>
      </w:r>
    </w:p>
    <w:p w14:paraId="4B3C5E73" w14:textId="77777777" w:rsidR="00552CD4" w:rsidRPr="00552CD4" w:rsidRDefault="00552CD4" w:rsidP="00E2077A">
      <w:pPr>
        <w:ind w:left="567" w:hanging="283"/>
        <w:rPr>
          <w:lang w:val="ja-JP"/>
        </w:rPr>
      </w:pPr>
    </w:p>
    <w:p w14:paraId="79CF9ABF" w14:textId="58E694F1" w:rsidR="00700B40" w:rsidRDefault="00700B40" w:rsidP="00E2077A">
      <w:pPr>
        <w:pStyle w:val="2"/>
        <w:ind w:left="567" w:hanging="283"/>
        <w:rPr>
          <w:rFonts w:ascii="游ゴシック" w:eastAsia="游ゴシック" w:hAnsi="游ゴシック" w:cs="游ゴシック"/>
          <w:color w:val="000000"/>
          <w:sz w:val="24"/>
          <w:szCs w:val="24"/>
          <w:lang w:val="en-US"/>
        </w:rPr>
      </w:pPr>
      <w:r w:rsidRPr="005D31A5">
        <w:rPr>
          <w:rFonts w:ascii="游ゴシック" w:eastAsia="游ゴシック" w:hAnsi="游ゴシック" w:cs="游ゴシック" w:hint="eastAsia"/>
          <w:color w:val="000000"/>
          <w:sz w:val="24"/>
          <w:szCs w:val="24"/>
        </w:rPr>
        <w:t>将来的に人類を火星に定住させる計画であれば、先に火星に物資を送っておき、火星の地下に基地を建設するなどして放射線被曝を低くする対策を取ることができる。</w:t>
      </w:r>
      <w:r w:rsidR="00552CD4">
        <w:rPr>
          <w:rFonts w:ascii="游ゴシック" w:eastAsia="游ゴシック" w:hAnsi="游ゴシック" w:cs="游ゴシック" w:hint="eastAsia"/>
          <w:color w:val="000000"/>
          <w:sz w:val="24"/>
          <w:szCs w:val="24"/>
        </w:rPr>
        <w:t xml:space="preserve"> </w:t>
      </w:r>
      <w:r w:rsidR="00552CD4" w:rsidRPr="00552CD4">
        <w:rPr>
          <w:rFonts w:ascii="游ゴシック" w:eastAsia="游ゴシック" w:hAnsi="游ゴシック" w:cs="游ゴシック"/>
          <w:color w:val="000000"/>
          <w:sz w:val="24"/>
          <w:szCs w:val="24"/>
          <w:lang w:val="en-US"/>
        </w:rPr>
        <w:t>[山岸15][角地16]</w:t>
      </w:r>
    </w:p>
    <w:p w14:paraId="3A3FF688" w14:textId="77777777" w:rsidR="00552CD4" w:rsidRPr="00552CD4" w:rsidRDefault="00552CD4" w:rsidP="00E2077A">
      <w:pPr>
        <w:ind w:left="567" w:hanging="283"/>
      </w:pPr>
    </w:p>
    <w:p w14:paraId="75156508" w14:textId="20ECC848" w:rsidR="00700B40" w:rsidRDefault="00700B40" w:rsidP="00E2077A">
      <w:pPr>
        <w:pStyle w:val="2"/>
        <w:ind w:left="567" w:hanging="283"/>
        <w:rPr>
          <w:rFonts w:ascii="游ゴシック" w:eastAsia="游ゴシック" w:hAnsi="游ゴシック" w:cs="游ゴシック"/>
          <w:color w:val="000000"/>
          <w:sz w:val="24"/>
          <w:szCs w:val="24"/>
          <w:lang w:val="en-US"/>
        </w:rPr>
      </w:pPr>
      <w:r w:rsidRPr="005D31A5">
        <w:rPr>
          <w:rFonts w:ascii="游ゴシック" w:eastAsia="游ゴシック" w:hAnsi="游ゴシック" w:cs="游ゴシック" w:hint="eastAsia"/>
          <w:color w:val="000000"/>
          <w:sz w:val="24"/>
          <w:szCs w:val="24"/>
        </w:rPr>
        <w:t>短期間で火星に到達する方法としては、原子力推進ロケットを用いる方法が検討されている。原子力推進ロケットを使えば、地球から火星までの航行期間は</w:t>
      </w:r>
      <w:r w:rsidRPr="005D31A5">
        <w:rPr>
          <w:rFonts w:ascii="游ゴシック" w:eastAsia="游ゴシック" w:hAnsi="游ゴシック" w:cs="游ゴシック"/>
          <w:color w:val="000000"/>
          <w:sz w:val="24"/>
          <w:szCs w:val="24"/>
        </w:rPr>
        <w:t xml:space="preserve"> </w:t>
      </w:r>
      <w:r w:rsidRPr="005D31A5">
        <w:rPr>
          <w:rFonts w:ascii="游ゴシック" w:eastAsia="游ゴシック" w:hAnsi="游ゴシック" w:cs="游ゴシック"/>
          <w:color w:val="000000"/>
          <w:sz w:val="24"/>
          <w:szCs w:val="24"/>
          <w:lang w:val="en-US"/>
        </w:rPr>
        <w:t xml:space="preserve">1 </w:t>
      </w:r>
      <w:r w:rsidRPr="005D31A5">
        <w:rPr>
          <w:rFonts w:ascii="游ゴシック" w:eastAsia="游ゴシック" w:hAnsi="游ゴシック" w:cs="游ゴシック" w:hint="eastAsia"/>
          <w:color w:val="000000"/>
          <w:sz w:val="24"/>
          <w:szCs w:val="24"/>
        </w:rPr>
        <w:t>ヶ月から</w:t>
      </w:r>
      <w:r w:rsidRPr="005D31A5">
        <w:rPr>
          <w:rFonts w:ascii="游ゴシック" w:eastAsia="游ゴシック" w:hAnsi="游ゴシック" w:cs="游ゴシック"/>
          <w:color w:val="000000"/>
          <w:sz w:val="24"/>
          <w:szCs w:val="24"/>
          <w:lang w:val="en-US"/>
        </w:rPr>
        <w:t xml:space="preserve">1 </w:t>
      </w:r>
      <w:r w:rsidRPr="005D31A5">
        <w:rPr>
          <w:rFonts w:ascii="游ゴシック" w:eastAsia="游ゴシック" w:hAnsi="游ゴシック" w:cs="游ゴシック" w:hint="eastAsia"/>
          <w:color w:val="000000"/>
          <w:sz w:val="24"/>
          <w:szCs w:val="24"/>
        </w:rPr>
        <w:t>ヶ月半程度になると推定されており、従来のロケットに比べ航行期間を大幅に短縮することができる。</w:t>
      </w:r>
      <w:r w:rsidR="00552CD4">
        <w:rPr>
          <w:rFonts w:ascii="游ゴシック" w:eastAsia="游ゴシック" w:hAnsi="游ゴシック" w:cs="游ゴシック" w:hint="eastAsia"/>
          <w:color w:val="000000"/>
          <w:sz w:val="24"/>
          <w:szCs w:val="24"/>
        </w:rPr>
        <w:t xml:space="preserve"> </w:t>
      </w:r>
      <w:r w:rsidRPr="005D31A5">
        <w:rPr>
          <w:rFonts w:ascii="游ゴシック" w:eastAsia="游ゴシック" w:hAnsi="游ゴシック" w:cs="游ゴシック"/>
          <w:color w:val="000000"/>
          <w:sz w:val="24"/>
          <w:szCs w:val="24"/>
          <w:lang w:val="en-US"/>
        </w:rPr>
        <w:t>[</w:t>
      </w:r>
      <w:r w:rsidRPr="005D31A5">
        <w:rPr>
          <w:rFonts w:ascii="游ゴシック" w:eastAsia="游ゴシック" w:hAnsi="游ゴシック" w:cs="游ゴシック" w:hint="eastAsia"/>
          <w:color w:val="000000"/>
          <w:sz w:val="24"/>
          <w:szCs w:val="24"/>
        </w:rPr>
        <w:t>角地</w:t>
      </w:r>
      <w:r w:rsidRPr="005D31A5">
        <w:rPr>
          <w:rFonts w:ascii="游ゴシック" w:eastAsia="游ゴシック" w:hAnsi="游ゴシック" w:cs="游ゴシック"/>
          <w:color w:val="000000"/>
          <w:sz w:val="24"/>
          <w:szCs w:val="24"/>
          <w:lang w:val="en-US"/>
        </w:rPr>
        <w:t>16]</w:t>
      </w:r>
    </w:p>
    <w:p w14:paraId="6A4E240B" w14:textId="77777777" w:rsidR="00B568CA" w:rsidRPr="005D31A5" w:rsidRDefault="00B568CA" w:rsidP="00B568CA">
      <w:pPr>
        <w:rPr>
          <w:rFonts w:ascii="游ゴシック" w:eastAsia="游ゴシック" w:hAnsi="游ゴシック"/>
          <w:sz w:val="24"/>
          <w:szCs w:val="24"/>
        </w:rPr>
      </w:pPr>
    </w:p>
    <w:p w14:paraId="52C9B314" w14:textId="24E95577" w:rsidR="00700B40" w:rsidRDefault="00700B40" w:rsidP="00D05A6C">
      <w:pPr>
        <w:pStyle w:val="1"/>
        <w:numPr>
          <w:ilvl w:val="0"/>
          <w:numId w:val="5"/>
        </w:numPr>
        <w:rPr>
          <w:rFonts w:ascii="游ゴシック" w:eastAsia="游ゴシック" w:hAnsi="游ゴシック" w:cs="游ゴシック Light"/>
          <w:color w:val="000000"/>
          <w:sz w:val="24"/>
          <w:szCs w:val="24"/>
        </w:rPr>
      </w:pPr>
      <w:r w:rsidRPr="005D31A5">
        <w:rPr>
          <w:rFonts w:ascii="游ゴシック" w:eastAsia="游ゴシック" w:hAnsi="游ゴシック" w:cs="游ゴシック Light" w:hint="eastAsia"/>
          <w:color w:val="000000"/>
          <w:sz w:val="24"/>
          <w:szCs w:val="24"/>
        </w:rPr>
        <w:t>食糧から見る火星移住</w:t>
      </w:r>
    </w:p>
    <w:p w14:paraId="26808DD3" w14:textId="71345CFA" w:rsidR="00D03D2D" w:rsidRDefault="00D03D2D" w:rsidP="00E97687">
      <w:pPr>
        <w:ind w:left="425" w:hangingChars="177" w:hanging="425"/>
        <w:rPr>
          <w:rFonts w:ascii="游ゴシック" w:eastAsia="游ゴシック" w:hAnsi="游ゴシック"/>
          <w:sz w:val="24"/>
          <w:szCs w:val="24"/>
          <w:lang w:val="ja-JP"/>
        </w:rPr>
      </w:pPr>
      <w:r>
        <w:rPr>
          <w:rFonts w:ascii="游ゴシック" w:eastAsia="游ゴシック" w:hAnsi="游ゴシック" w:hint="eastAsia"/>
          <w:sz w:val="24"/>
          <w:szCs w:val="24"/>
          <w:lang w:val="ja-JP"/>
        </w:rPr>
        <w:t>もし、火星に移住</w:t>
      </w:r>
      <w:r w:rsidR="00E97687">
        <w:rPr>
          <w:rFonts w:ascii="游ゴシック" w:eastAsia="游ゴシック" w:hAnsi="游ゴシック" w:hint="eastAsia"/>
          <w:sz w:val="24"/>
          <w:szCs w:val="24"/>
          <w:lang w:val="ja-JP"/>
        </w:rPr>
        <w:t>すると決まったとき、火星での移住活動や定住を考えると、火星での食事は可能にしておかなくては移住作業の計画を進められなくなり、一向に話や作業が遅れてしまう。そこで、</w:t>
      </w:r>
      <w:r>
        <w:rPr>
          <w:rFonts w:ascii="游ゴシック" w:eastAsia="游ゴシック" w:hAnsi="游ゴシック" w:hint="eastAsia"/>
          <w:sz w:val="24"/>
          <w:szCs w:val="24"/>
          <w:lang w:val="ja-JP"/>
        </w:rPr>
        <w:t>地球で</w:t>
      </w:r>
      <w:r w:rsidR="00E97687">
        <w:rPr>
          <w:rFonts w:ascii="游ゴシック" w:eastAsia="游ゴシック" w:hAnsi="游ゴシック" w:hint="eastAsia"/>
          <w:sz w:val="24"/>
          <w:szCs w:val="24"/>
          <w:lang w:val="ja-JP"/>
        </w:rPr>
        <w:t>できていた当たり前の</w:t>
      </w:r>
      <w:r>
        <w:rPr>
          <w:rFonts w:ascii="游ゴシック" w:eastAsia="游ゴシック" w:hAnsi="游ゴシック" w:hint="eastAsia"/>
          <w:sz w:val="24"/>
          <w:szCs w:val="24"/>
          <w:lang w:val="ja-JP"/>
        </w:rPr>
        <w:t>食事は可能なのかを考えてみる</w:t>
      </w:r>
      <w:r w:rsidR="00E97687">
        <w:rPr>
          <w:rFonts w:ascii="游ゴシック" w:eastAsia="游ゴシック" w:hAnsi="游ゴシック" w:hint="eastAsia"/>
          <w:sz w:val="24"/>
          <w:szCs w:val="24"/>
          <w:lang w:val="ja-JP"/>
        </w:rPr>
        <w:t>必要がある</w:t>
      </w:r>
      <w:r>
        <w:rPr>
          <w:rFonts w:ascii="游ゴシック" w:eastAsia="游ゴシック" w:hAnsi="游ゴシック" w:hint="eastAsia"/>
          <w:sz w:val="24"/>
          <w:szCs w:val="24"/>
          <w:lang w:val="ja-JP"/>
        </w:rPr>
        <w:t>。</w:t>
      </w:r>
    </w:p>
    <w:p w14:paraId="00DFD816" w14:textId="77777777" w:rsidR="00707746" w:rsidRPr="00D03D2D" w:rsidRDefault="00707746" w:rsidP="00E97687">
      <w:pPr>
        <w:ind w:left="425" w:hangingChars="177" w:hanging="425"/>
        <w:rPr>
          <w:rFonts w:ascii="游ゴシック" w:eastAsia="游ゴシック" w:hAnsi="游ゴシック"/>
          <w:sz w:val="24"/>
          <w:szCs w:val="24"/>
          <w:lang w:val="ja-JP"/>
        </w:rPr>
      </w:pPr>
    </w:p>
    <w:p w14:paraId="1EE7F47D" w14:textId="40D5B241" w:rsidR="00700B40" w:rsidRDefault="00700B40" w:rsidP="005D31A5">
      <w:pPr>
        <w:pStyle w:val="2"/>
        <w:ind w:left="480" w:hangingChars="200" w:hanging="480"/>
        <w:rPr>
          <w:rFonts w:ascii="游ゴシック" w:eastAsia="游ゴシック" w:hAnsi="游ゴシック" w:cs="游ゴシック"/>
          <w:color w:val="000000"/>
          <w:sz w:val="24"/>
          <w:szCs w:val="24"/>
        </w:rPr>
      </w:pPr>
      <w:r w:rsidRPr="005D31A5">
        <w:rPr>
          <w:rFonts w:ascii="游ゴシック" w:eastAsia="游ゴシック" w:hAnsi="游ゴシック" w:cs="游ゴシック"/>
          <w:color w:val="000000"/>
          <w:sz w:val="24"/>
          <w:szCs w:val="24"/>
          <w:lang w:val="en-US"/>
        </w:rPr>
        <w:t xml:space="preserve">2011 </w:t>
      </w:r>
      <w:r w:rsidRPr="005D31A5">
        <w:rPr>
          <w:rFonts w:ascii="游ゴシック" w:eastAsia="游ゴシック" w:hAnsi="游ゴシック" w:cs="游ゴシック" w:hint="eastAsia"/>
          <w:color w:val="000000"/>
          <w:sz w:val="24"/>
          <w:szCs w:val="24"/>
        </w:rPr>
        <w:t>年から</w:t>
      </w:r>
      <w:r w:rsidRPr="005D31A5">
        <w:rPr>
          <w:rFonts w:ascii="游ゴシック" w:eastAsia="游ゴシック" w:hAnsi="游ゴシック" w:cs="游ゴシック"/>
          <w:color w:val="000000"/>
          <w:sz w:val="24"/>
          <w:szCs w:val="24"/>
        </w:rPr>
        <w:t xml:space="preserve"> </w:t>
      </w:r>
      <w:r w:rsidRPr="005D31A5">
        <w:rPr>
          <w:rFonts w:ascii="游ゴシック" w:eastAsia="游ゴシック" w:hAnsi="游ゴシック" w:cs="游ゴシック"/>
          <w:color w:val="000000"/>
          <w:sz w:val="24"/>
          <w:szCs w:val="24"/>
          <w:lang w:val="en-US"/>
        </w:rPr>
        <w:t xml:space="preserve">2060 </w:t>
      </w:r>
      <w:r w:rsidRPr="005D31A5">
        <w:rPr>
          <w:rFonts w:ascii="游ゴシック" w:eastAsia="游ゴシック" w:hAnsi="游ゴシック" w:cs="游ゴシック" w:hint="eastAsia"/>
          <w:color w:val="000000"/>
          <w:sz w:val="24"/>
          <w:szCs w:val="24"/>
        </w:rPr>
        <w:t>年の</w:t>
      </w:r>
      <w:r w:rsidRPr="005D31A5">
        <w:rPr>
          <w:rFonts w:ascii="游ゴシック" w:eastAsia="游ゴシック" w:hAnsi="游ゴシック" w:cs="游ゴシック"/>
          <w:color w:val="000000"/>
          <w:sz w:val="24"/>
          <w:szCs w:val="24"/>
        </w:rPr>
        <w:t xml:space="preserve"> </w:t>
      </w:r>
      <w:r w:rsidRPr="005D31A5">
        <w:rPr>
          <w:rFonts w:ascii="游ゴシック" w:eastAsia="游ゴシック" w:hAnsi="游ゴシック" w:cs="游ゴシック"/>
          <w:color w:val="000000"/>
          <w:sz w:val="24"/>
          <w:szCs w:val="24"/>
          <w:lang w:val="en-US"/>
        </w:rPr>
        <w:t xml:space="preserve">50 </w:t>
      </w:r>
      <w:r w:rsidRPr="005D31A5">
        <w:rPr>
          <w:rFonts w:ascii="游ゴシック" w:eastAsia="游ゴシック" w:hAnsi="游ゴシック" w:cs="游ゴシック" w:hint="eastAsia"/>
          <w:color w:val="000000"/>
          <w:sz w:val="24"/>
          <w:szCs w:val="24"/>
        </w:rPr>
        <w:t>年間での食料自給率を計算してみる。</w:t>
      </w:r>
      <w:r w:rsidRPr="005D31A5">
        <w:rPr>
          <w:rFonts w:ascii="游ゴシック" w:eastAsia="游ゴシック" w:hAnsi="游ゴシック" w:cs="游ゴシック"/>
          <w:color w:val="000000"/>
          <w:sz w:val="24"/>
          <w:szCs w:val="24"/>
        </w:rPr>
        <w:t xml:space="preserve"> </w:t>
      </w:r>
      <w:r w:rsidRPr="005D31A5">
        <w:rPr>
          <w:rFonts w:ascii="游ゴシック" w:eastAsia="游ゴシック" w:hAnsi="游ゴシック" w:cs="游ゴシック" w:hint="eastAsia"/>
          <w:color w:val="000000"/>
          <w:sz w:val="24"/>
          <w:szCs w:val="24"/>
        </w:rPr>
        <w:t>前提として、</w:t>
      </w:r>
      <w:r w:rsidRPr="005D31A5">
        <w:rPr>
          <w:rFonts w:ascii="游ゴシック" w:eastAsia="游ゴシック" w:hAnsi="游ゴシック" w:cs="游ゴシック"/>
          <w:color w:val="000000"/>
          <w:sz w:val="24"/>
          <w:szCs w:val="24"/>
          <w:lang w:val="en-US"/>
        </w:rPr>
        <w:lastRenderedPageBreak/>
        <w:t xml:space="preserve">12 </w:t>
      </w:r>
      <w:r w:rsidRPr="005D31A5">
        <w:rPr>
          <w:rFonts w:ascii="游ゴシック" w:eastAsia="游ゴシック" w:hAnsi="游ゴシック" w:cs="游ゴシック" w:hint="eastAsia"/>
          <w:color w:val="000000"/>
          <w:sz w:val="24"/>
          <w:szCs w:val="24"/>
        </w:rPr>
        <w:t>品目</w:t>
      </w:r>
      <w:r w:rsidRPr="005D31A5">
        <w:rPr>
          <w:rFonts w:ascii="游ゴシック" w:eastAsia="游ゴシック" w:hAnsi="游ゴシック" w:cs="游ゴシック"/>
          <w:color w:val="000000"/>
          <w:sz w:val="24"/>
          <w:szCs w:val="24"/>
          <w:lang w:val="en-US"/>
        </w:rPr>
        <w:t>(</w:t>
      </w:r>
      <w:r w:rsidRPr="005D31A5">
        <w:rPr>
          <w:rFonts w:ascii="游ゴシック" w:eastAsia="游ゴシック" w:hAnsi="游ゴシック" w:cs="游ゴシック" w:hint="eastAsia"/>
          <w:color w:val="000000"/>
          <w:sz w:val="24"/>
          <w:szCs w:val="24"/>
        </w:rPr>
        <w:t>小麦、イモ類、大豆、野菜、果実、牛肉、豚</w:t>
      </w:r>
      <w:r w:rsidRPr="005D31A5">
        <w:rPr>
          <w:rFonts w:ascii="游ゴシック" w:eastAsia="游ゴシック" w:hAnsi="游ゴシック" w:cs="游ゴシック"/>
          <w:color w:val="000000"/>
          <w:sz w:val="24"/>
          <w:szCs w:val="24"/>
        </w:rPr>
        <w:t xml:space="preserve"> </w:t>
      </w:r>
      <w:r w:rsidRPr="005D31A5">
        <w:rPr>
          <w:rFonts w:ascii="游ゴシック" w:eastAsia="游ゴシック" w:hAnsi="游ゴシック" w:cs="游ゴシック" w:hint="eastAsia"/>
          <w:color w:val="000000"/>
          <w:sz w:val="24"/>
          <w:szCs w:val="24"/>
        </w:rPr>
        <w:t>肉、鶏肉、鶏卵、乳製品、砂糖、濃厚飼料</w:t>
      </w:r>
      <w:r w:rsidRPr="005D31A5">
        <w:rPr>
          <w:rFonts w:ascii="游ゴシック" w:eastAsia="游ゴシック" w:hAnsi="游ゴシック" w:cs="游ゴシック"/>
          <w:color w:val="000000"/>
          <w:sz w:val="24"/>
          <w:szCs w:val="24"/>
          <w:lang w:val="en-US"/>
        </w:rPr>
        <w:t>)</w:t>
      </w:r>
      <w:r w:rsidRPr="005D31A5">
        <w:rPr>
          <w:rFonts w:ascii="游ゴシック" w:eastAsia="游ゴシック" w:hAnsi="游ゴシック" w:cs="游ゴシック" w:hint="eastAsia"/>
          <w:color w:val="000000"/>
          <w:sz w:val="24"/>
          <w:szCs w:val="24"/>
        </w:rPr>
        <w:t>の食料自給率と生産量の変化を見る。</w:t>
      </w:r>
      <w:r w:rsidR="00707746" w:rsidRPr="00707746">
        <w:rPr>
          <w:rFonts w:ascii="游ゴシック" w:eastAsia="游ゴシック" w:hAnsi="游ゴシック" w:cs="游ゴシック"/>
          <w:color w:val="000000"/>
          <w:sz w:val="24"/>
          <w:szCs w:val="24"/>
        </w:rPr>
        <w:t>[廣瀬 16]</w:t>
      </w:r>
    </w:p>
    <w:p w14:paraId="6B8DB66B" w14:textId="77777777" w:rsidR="00707746" w:rsidRPr="00707746" w:rsidRDefault="00707746" w:rsidP="00707746">
      <w:pPr>
        <w:rPr>
          <w:lang w:val="ja-JP"/>
        </w:rPr>
      </w:pPr>
    </w:p>
    <w:p w14:paraId="657D8FB9" w14:textId="5B92BF07" w:rsidR="00707746" w:rsidRDefault="005B571D" w:rsidP="00707746">
      <w:pPr>
        <w:ind w:left="425" w:hangingChars="177" w:hanging="425"/>
        <w:rPr>
          <w:rFonts w:ascii="游ゴシック" w:eastAsia="游ゴシック" w:hAnsi="游ゴシック"/>
          <w:sz w:val="24"/>
          <w:szCs w:val="24"/>
          <w:lang w:val="ja-JP"/>
        </w:rPr>
      </w:pPr>
      <w:r w:rsidRPr="005B571D">
        <w:rPr>
          <w:rFonts w:ascii="游ゴシック" w:eastAsia="游ゴシック" w:hAnsi="游ゴシック"/>
          <w:sz w:val="24"/>
          <w:szCs w:val="24"/>
          <w:lang w:val="ja-JP"/>
        </w:rPr>
        <w:t>2011年と比べて2060年に自給率が上昇している品目は</w:t>
      </w:r>
      <w:r>
        <w:rPr>
          <w:rFonts w:ascii="游ゴシック" w:eastAsia="游ゴシック" w:hAnsi="游ゴシック" w:hint="eastAsia"/>
          <w:sz w:val="24"/>
          <w:szCs w:val="24"/>
          <w:lang w:val="ja-JP"/>
        </w:rPr>
        <w:t>、</w:t>
      </w:r>
      <w:r w:rsidRPr="005B571D">
        <w:rPr>
          <w:rFonts w:ascii="游ゴシック" w:eastAsia="游ゴシック" w:hAnsi="游ゴシック"/>
          <w:sz w:val="24"/>
          <w:szCs w:val="24"/>
          <w:lang w:val="ja-JP"/>
        </w:rPr>
        <w:t>小麦</w:t>
      </w:r>
      <w:r>
        <w:rPr>
          <w:rFonts w:ascii="游ゴシック" w:eastAsia="游ゴシック" w:hAnsi="游ゴシック" w:hint="eastAsia"/>
          <w:sz w:val="24"/>
          <w:szCs w:val="24"/>
          <w:lang w:val="ja-JP"/>
        </w:rPr>
        <w:t>、</w:t>
      </w:r>
      <w:r w:rsidRPr="005B571D">
        <w:rPr>
          <w:rFonts w:ascii="游ゴシック" w:eastAsia="游ゴシック" w:hAnsi="游ゴシック"/>
          <w:sz w:val="24"/>
          <w:szCs w:val="24"/>
          <w:lang w:val="ja-JP"/>
        </w:rPr>
        <w:t>大豆</w:t>
      </w:r>
      <w:r>
        <w:rPr>
          <w:rFonts w:ascii="游ゴシック" w:eastAsia="游ゴシック" w:hAnsi="游ゴシック" w:hint="eastAsia"/>
          <w:sz w:val="24"/>
          <w:szCs w:val="24"/>
          <w:lang w:val="ja-JP"/>
        </w:rPr>
        <w:t>、</w:t>
      </w:r>
      <w:r w:rsidRPr="005B571D">
        <w:rPr>
          <w:rFonts w:ascii="游ゴシック" w:eastAsia="游ゴシック" w:hAnsi="游ゴシック"/>
          <w:sz w:val="24"/>
          <w:szCs w:val="24"/>
          <w:lang w:val="ja-JP"/>
        </w:rPr>
        <w:t>牛肉</w:t>
      </w:r>
      <w:r>
        <w:rPr>
          <w:rFonts w:ascii="游ゴシック" w:eastAsia="游ゴシック" w:hAnsi="游ゴシック" w:hint="eastAsia"/>
          <w:sz w:val="24"/>
          <w:szCs w:val="24"/>
          <w:lang w:val="ja-JP"/>
        </w:rPr>
        <w:t>、</w:t>
      </w:r>
      <w:r w:rsidRPr="005B571D">
        <w:rPr>
          <w:rFonts w:ascii="游ゴシック" w:eastAsia="游ゴシック" w:hAnsi="游ゴシック"/>
          <w:sz w:val="24"/>
          <w:szCs w:val="24"/>
          <w:lang w:val="ja-JP"/>
        </w:rPr>
        <w:t>鶏肉</w:t>
      </w:r>
      <w:r>
        <w:rPr>
          <w:rFonts w:ascii="游ゴシック" w:eastAsia="游ゴシック" w:hAnsi="游ゴシック" w:hint="eastAsia"/>
          <w:sz w:val="24"/>
          <w:szCs w:val="24"/>
          <w:lang w:val="ja-JP"/>
        </w:rPr>
        <w:t>、</w:t>
      </w:r>
      <w:r w:rsidRPr="005B571D">
        <w:rPr>
          <w:rFonts w:ascii="游ゴシック" w:eastAsia="游ゴシック" w:hAnsi="游ゴシック"/>
          <w:sz w:val="24"/>
          <w:szCs w:val="24"/>
          <w:lang w:val="ja-JP"/>
        </w:rPr>
        <w:t>鶏卵</w:t>
      </w:r>
      <w:r>
        <w:rPr>
          <w:rFonts w:ascii="游ゴシック" w:eastAsia="游ゴシック" w:hAnsi="游ゴシック" w:hint="eastAsia"/>
          <w:sz w:val="24"/>
          <w:szCs w:val="24"/>
          <w:lang w:val="ja-JP"/>
        </w:rPr>
        <w:t>、</w:t>
      </w:r>
      <w:r w:rsidRPr="005B571D">
        <w:rPr>
          <w:rFonts w:ascii="游ゴシック" w:eastAsia="游ゴシック" w:hAnsi="游ゴシック"/>
          <w:sz w:val="24"/>
          <w:szCs w:val="24"/>
          <w:lang w:val="ja-JP"/>
        </w:rPr>
        <w:t>乳製品</w:t>
      </w:r>
      <w:r>
        <w:rPr>
          <w:rFonts w:ascii="游ゴシック" w:eastAsia="游ゴシック" w:hAnsi="游ゴシック" w:hint="eastAsia"/>
          <w:sz w:val="24"/>
          <w:szCs w:val="24"/>
          <w:lang w:val="ja-JP"/>
        </w:rPr>
        <w:t>、</w:t>
      </w:r>
      <w:r w:rsidRPr="005B571D">
        <w:rPr>
          <w:rFonts w:ascii="游ゴシック" w:eastAsia="游ゴシック" w:hAnsi="游ゴシック"/>
          <w:sz w:val="24"/>
          <w:szCs w:val="24"/>
          <w:lang w:val="ja-JP"/>
        </w:rPr>
        <w:t>砂糖</w:t>
      </w:r>
      <w:r>
        <w:rPr>
          <w:rFonts w:ascii="游ゴシック" w:eastAsia="游ゴシック" w:hAnsi="游ゴシック" w:hint="eastAsia"/>
          <w:sz w:val="24"/>
          <w:szCs w:val="24"/>
          <w:lang w:val="ja-JP"/>
        </w:rPr>
        <w:t>、</w:t>
      </w:r>
      <w:r w:rsidRPr="005B571D">
        <w:rPr>
          <w:rFonts w:ascii="游ゴシック" w:eastAsia="游ゴシック" w:hAnsi="游ゴシック"/>
          <w:sz w:val="24"/>
          <w:szCs w:val="24"/>
          <w:lang w:val="ja-JP"/>
        </w:rPr>
        <w:t>濃厚飼料の8品目である</w:t>
      </w:r>
      <w:r>
        <w:rPr>
          <w:rFonts w:ascii="游ゴシック" w:eastAsia="游ゴシック" w:hAnsi="游ゴシック" w:hint="eastAsia"/>
          <w:sz w:val="24"/>
          <w:szCs w:val="24"/>
          <w:lang w:val="ja-JP"/>
        </w:rPr>
        <w:t>。</w:t>
      </w:r>
      <w:r w:rsidRPr="005B571D">
        <w:rPr>
          <w:rFonts w:ascii="游ゴシック" w:eastAsia="游ゴシック" w:hAnsi="游ゴシック"/>
          <w:sz w:val="24"/>
          <w:szCs w:val="24"/>
          <w:lang w:val="ja-JP"/>
        </w:rPr>
        <w:t>一方</w:t>
      </w:r>
      <w:r>
        <w:rPr>
          <w:rFonts w:ascii="游ゴシック" w:eastAsia="游ゴシック" w:hAnsi="游ゴシック" w:hint="eastAsia"/>
          <w:sz w:val="24"/>
          <w:szCs w:val="24"/>
          <w:lang w:val="ja-JP"/>
        </w:rPr>
        <w:t>、</w:t>
      </w:r>
      <w:r w:rsidRPr="005B571D">
        <w:rPr>
          <w:rFonts w:ascii="游ゴシック" w:eastAsia="游ゴシック" w:hAnsi="游ゴシック"/>
          <w:sz w:val="24"/>
          <w:szCs w:val="24"/>
          <w:lang w:val="ja-JP"/>
        </w:rPr>
        <w:t>自給率が低下している品目は</w:t>
      </w:r>
      <w:r>
        <w:rPr>
          <w:rFonts w:ascii="游ゴシック" w:eastAsia="游ゴシック" w:hAnsi="游ゴシック" w:hint="eastAsia"/>
          <w:sz w:val="24"/>
          <w:szCs w:val="24"/>
          <w:lang w:val="ja-JP"/>
        </w:rPr>
        <w:t>、イモ</w:t>
      </w:r>
      <w:r w:rsidRPr="005B571D">
        <w:rPr>
          <w:rFonts w:ascii="游ゴシック" w:eastAsia="游ゴシック" w:hAnsi="游ゴシック"/>
          <w:sz w:val="24"/>
          <w:szCs w:val="24"/>
          <w:lang w:val="ja-JP"/>
        </w:rPr>
        <w:t>類</w:t>
      </w:r>
      <w:r>
        <w:rPr>
          <w:rFonts w:ascii="游ゴシック" w:eastAsia="游ゴシック" w:hAnsi="游ゴシック" w:hint="eastAsia"/>
          <w:sz w:val="24"/>
          <w:szCs w:val="24"/>
          <w:lang w:val="ja-JP"/>
        </w:rPr>
        <w:t>、</w:t>
      </w:r>
      <w:r w:rsidRPr="005B571D">
        <w:rPr>
          <w:rFonts w:ascii="游ゴシック" w:eastAsia="游ゴシック" w:hAnsi="游ゴシック"/>
          <w:sz w:val="24"/>
          <w:szCs w:val="24"/>
          <w:lang w:val="ja-JP"/>
        </w:rPr>
        <w:t>野菜</w:t>
      </w:r>
      <w:r>
        <w:rPr>
          <w:rFonts w:ascii="游ゴシック" w:eastAsia="游ゴシック" w:hAnsi="游ゴシック" w:hint="eastAsia"/>
          <w:sz w:val="24"/>
          <w:szCs w:val="24"/>
          <w:lang w:val="ja-JP"/>
        </w:rPr>
        <w:t>、</w:t>
      </w:r>
      <w:r w:rsidRPr="005B571D">
        <w:rPr>
          <w:rFonts w:ascii="游ゴシック" w:eastAsia="游ゴシック" w:hAnsi="游ゴシック"/>
          <w:sz w:val="24"/>
          <w:szCs w:val="24"/>
          <w:lang w:val="ja-JP"/>
        </w:rPr>
        <w:t>果実</w:t>
      </w:r>
      <w:r>
        <w:rPr>
          <w:rFonts w:ascii="游ゴシック" w:eastAsia="游ゴシック" w:hAnsi="游ゴシック" w:hint="eastAsia"/>
          <w:sz w:val="24"/>
          <w:szCs w:val="24"/>
          <w:lang w:val="ja-JP"/>
        </w:rPr>
        <w:t>、</w:t>
      </w:r>
      <w:r w:rsidRPr="005B571D">
        <w:rPr>
          <w:rFonts w:ascii="游ゴシック" w:eastAsia="游ゴシック" w:hAnsi="游ゴシック"/>
          <w:sz w:val="24"/>
          <w:szCs w:val="24"/>
          <w:lang w:val="ja-JP"/>
        </w:rPr>
        <w:t>豚肉の</w:t>
      </w:r>
      <w:r>
        <w:rPr>
          <w:rFonts w:ascii="游ゴシック" w:eastAsia="游ゴシック" w:hAnsi="游ゴシック" w:hint="eastAsia"/>
          <w:sz w:val="24"/>
          <w:szCs w:val="24"/>
          <w:lang w:val="ja-JP"/>
        </w:rPr>
        <w:t>４</w:t>
      </w:r>
      <w:r w:rsidRPr="005B571D">
        <w:rPr>
          <w:rFonts w:ascii="游ゴシック" w:eastAsia="游ゴシック" w:hAnsi="游ゴシック"/>
          <w:sz w:val="24"/>
          <w:szCs w:val="24"/>
          <w:lang w:val="ja-JP"/>
        </w:rPr>
        <w:t>品目であり</w:t>
      </w:r>
      <w:r>
        <w:rPr>
          <w:rFonts w:ascii="游ゴシック" w:eastAsia="游ゴシック" w:hAnsi="游ゴシック" w:hint="eastAsia"/>
          <w:sz w:val="24"/>
          <w:szCs w:val="24"/>
          <w:lang w:val="ja-JP"/>
        </w:rPr>
        <w:t>、</w:t>
      </w:r>
      <w:r w:rsidRPr="005B571D">
        <w:rPr>
          <w:rFonts w:ascii="游ゴシック" w:eastAsia="游ゴシック" w:hAnsi="游ゴシック"/>
          <w:sz w:val="24"/>
          <w:szCs w:val="24"/>
          <w:lang w:val="ja-JP"/>
        </w:rPr>
        <w:t>自給率が上昇する品目数の方が低下する品目数よりも多いことが分か</w:t>
      </w:r>
      <w:r>
        <w:rPr>
          <w:rFonts w:ascii="游ゴシック" w:eastAsia="游ゴシック" w:hAnsi="游ゴシック" w:hint="eastAsia"/>
          <w:sz w:val="24"/>
          <w:szCs w:val="24"/>
          <w:lang w:val="ja-JP"/>
        </w:rPr>
        <w:t>った。</w:t>
      </w:r>
      <w:r w:rsidR="00B35E12">
        <w:rPr>
          <w:rFonts w:ascii="游ゴシック" w:eastAsia="游ゴシック" w:hAnsi="游ゴシック" w:hint="eastAsia"/>
          <w:sz w:val="24"/>
          <w:szCs w:val="24"/>
          <w:lang w:val="ja-JP"/>
        </w:rPr>
        <w:t>(図1)</w:t>
      </w:r>
    </w:p>
    <w:p w14:paraId="65A22E6E" w14:textId="18FE2DF1" w:rsidR="005B571D" w:rsidRPr="005B571D" w:rsidRDefault="005B571D" w:rsidP="005B571D">
      <w:pPr>
        <w:ind w:left="425" w:hangingChars="177" w:hanging="425"/>
        <w:rPr>
          <w:rFonts w:ascii="游ゴシック" w:eastAsia="游ゴシック" w:hAnsi="游ゴシック"/>
          <w:sz w:val="24"/>
          <w:szCs w:val="24"/>
          <w:lang w:val="ja-JP"/>
        </w:rPr>
      </w:pPr>
      <w:r>
        <w:rPr>
          <w:rFonts w:ascii="游ゴシック" w:eastAsia="游ゴシック" w:hAnsi="游ゴシック" w:hint="eastAsia"/>
          <w:sz w:val="24"/>
          <w:szCs w:val="24"/>
          <w:lang w:val="ja-JP"/>
        </w:rPr>
        <w:t>しかし、</w:t>
      </w:r>
      <w:r w:rsidRPr="005B571D">
        <w:rPr>
          <w:rFonts w:ascii="游ゴシック" w:eastAsia="游ゴシック" w:hAnsi="游ゴシック" w:hint="eastAsia"/>
          <w:sz w:val="24"/>
          <w:szCs w:val="24"/>
          <w:lang w:val="ja-JP"/>
        </w:rPr>
        <w:t>作付面積・頭数要因は自給率低下に作用してい</w:t>
      </w:r>
      <w:r w:rsidRPr="005B571D">
        <w:rPr>
          <w:rFonts w:ascii="游ゴシック" w:eastAsia="游ゴシック" w:hAnsi="游ゴシック"/>
          <w:sz w:val="24"/>
          <w:szCs w:val="24"/>
          <w:lang w:val="ja-JP"/>
        </w:rPr>
        <w:t>ることが分か</w:t>
      </w:r>
      <w:r>
        <w:rPr>
          <w:rFonts w:ascii="游ゴシック" w:eastAsia="游ゴシック" w:hAnsi="游ゴシック" w:hint="eastAsia"/>
          <w:sz w:val="24"/>
          <w:szCs w:val="24"/>
          <w:lang w:val="ja-JP"/>
        </w:rPr>
        <w:t>った。</w:t>
      </w:r>
      <w:r w:rsidRPr="005B571D">
        <w:rPr>
          <w:rFonts w:ascii="游ゴシック" w:eastAsia="游ゴシック" w:hAnsi="游ゴシック"/>
          <w:sz w:val="24"/>
          <w:szCs w:val="24"/>
          <w:lang w:val="ja-JP"/>
        </w:rPr>
        <w:t>長期</w:t>
      </w:r>
      <w:r>
        <w:rPr>
          <w:rFonts w:ascii="游ゴシック" w:eastAsia="游ゴシック" w:hAnsi="游ゴシック" w:hint="eastAsia"/>
          <w:sz w:val="24"/>
          <w:szCs w:val="24"/>
          <w:lang w:val="ja-JP"/>
        </w:rPr>
        <w:t>的な</w:t>
      </w:r>
      <w:r w:rsidRPr="005B571D">
        <w:rPr>
          <w:rFonts w:ascii="游ゴシック" w:eastAsia="游ゴシック" w:hAnsi="游ゴシック"/>
          <w:sz w:val="24"/>
          <w:szCs w:val="24"/>
          <w:lang w:val="ja-JP"/>
        </w:rPr>
        <w:t>将来でみると</w:t>
      </w:r>
      <w:r>
        <w:rPr>
          <w:rFonts w:ascii="游ゴシック" w:eastAsia="游ゴシック" w:hAnsi="游ゴシック" w:hint="eastAsia"/>
          <w:sz w:val="24"/>
          <w:szCs w:val="24"/>
          <w:lang w:val="ja-JP"/>
        </w:rPr>
        <w:t>、</w:t>
      </w:r>
      <w:r w:rsidRPr="005B571D">
        <w:rPr>
          <w:rFonts w:ascii="游ゴシック" w:eastAsia="游ゴシック" w:hAnsi="游ゴシック"/>
          <w:sz w:val="24"/>
          <w:szCs w:val="24"/>
          <w:lang w:val="ja-JP"/>
        </w:rPr>
        <w:t>技術進歩などによる単収・一頭当たり生産量増加による自給率の上昇要因が</w:t>
      </w:r>
      <w:r>
        <w:rPr>
          <w:rFonts w:ascii="游ゴシック" w:eastAsia="游ゴシック" w:hAnsi="游ゴシック" w:hint="eastAsia"/>
          <w:sz w:val="24"/>
          <w:szCs w:val="24"/>
          <w:lang w:val="ja-JP"/>
        </w:rPr>
        <w:t>、</w:t>
      </w:r>
      <w:r w:rsidRPr="005B571D">
        <w:rPr>
          <w:rFonts w:ascii="游ゴシック" w:eastAsia="游ゴシック" w:hAnsi="游ゴシック"/>
          <w:sz w:val="24"/>
          <w:szCs w:val="24"/>
          <w:lang w:val="ja-JP"/>
        </w:rPr>
        <w:t>耕作放棄などによる作付面積減少や頭数減少による自給率の低下要因で</w:t>
      </w:r>
      <w:r>
        <w:rPr>
          <w:rFonts w:ascii="游ゴシック" w:eastAsia="游ゴシック" w:hAnsi="游ゴシック" w:hint="eastAsia"/>
          <w:sz w:val="24"/>
          <w:szCs w:val="24"/>
          <w:lang w:val="ja-JP"/>
        </w:rPr>
        <w:t>、</w:t>
      </w:r>
      <w:r w:rsidRPr="005B571D">
        <w:rPr>
          <w:rFonts w:ascii="游ゴシック" w:eastAsia="游ゴシック" w:hAnsi="游ゴシック"/>
          <w:sz w:val="24"/>
          <w:szCs w:val="24"/>
          <w:lang w:val="ja-JP"/>
        </w:rPr>
        <w:t>打ち消されてしまう可能性を示唆している</w:t>
      </w:r>
      <w:r>
        <w:rPr>
          <w:rFonts w:ascii="游ゴシック" w:eastAsia="游ゴシック" w:hAnsi="游ゴシック" w:hint="eastAsia"/>
          <w:sz w:val="24"/>
          <w:szCs w:val="24"/>
          <w:lang w:val="ja-JP"/>
        </w:rPr>
        <w:t>。</w:t>
      </w:r>
      <w:r w:rsidR="00707746" w:rsidRPr="00707746">
        <w:rPr>
          <w:rFonts w:ascii="游ゴシック" w:eastAsia="游ゴシック" w:hAnsi="游ゴシック"/>
          <w:sz w:val="24"/>
          <w:szCs w:val="24"/>
          <w:lang w:val="ja-JP"/>
        </w:rPr>
        <w:t>[廣瀬 16]</w:t>
      </w:r>
    </w:p>
    <w:p w14:paraId="417DB89F" w14:textId="5FAFA001" w:rsidR="00B35E12" w:rsidRPr="00B35E12" w:rsidRDefault="005B571D" w:rsidP="00B35E12">
      <w:pPr>
        <w:pStyle w:val="2"/>
        <w:ind w:left="425" w:hangingChars="177" w:hanging="425"/>
        <w:rPr>
          <w:rFonts w:ascii="游ゴシック" w:eastAsia="游ゴシック" w:hAnsi="游ゴシック" w:cs="游ゴシック" w:hint="eastAsia"/>
          <w:color w:val="000000"/>
          <w:sz w:val="24"/>
          <w:szCs w:val="24"/>
          <w:lang w:val="en-US"/>
        </w:rPr>
      </w:pPr>
      <w:r>
        <w:rPr>
          <w:rFonts w:ascii="游ゴシック" w:eastAsia="游ゴシック" w:hAnsi="游ゴシック" w:cs="游ゴシック" w:hint="eastAsia"/>
          <w:color w:val="000000"/>
          <w:sz w:val="24"/>
          <w:szCs w:val="24"/>
        </w:rPr>
        <w:t>その結果</w:t>
      </w:r>
      <w:r w:rsidR="00700B40" w:rsidRPr="005D31A5">
        <w:rPr>
          <w:rFonts w:ascii="游ゴシック" w:eastAsia="游ゴシック" w:hAnsi="游ゴシック" w:cs="游ゴシック" w:hint="eastAsia"/>
          <w:color w:val="000000"/>
          <w:sz w:val="24"/>
          <w:szCs w:val="24"/>
        </w:rPr>
        <w:t>、</w:t>
      </w:r>
      <w:r w:rsidRPr="005B571D">
        <w:rPr>
          <w:rFonts w:ascii="游ゴシック" w:eastAsia="游ゴシック" w:hAnsi="游ゴシック" w:cs="游ゴシック" w:hint="eastAsia"/>
          <w:color w:val="000000"/>
          <w:sz w:val="24"/>
          <w:szCs w:val="24"/>
        </w:rPr>
        <w:t>農業者の減少、畑や牧場の数の減少といった理由</w:t>
      </w:r>
      <w:r>
        <w:rPr>
          <w:rFonts w:ascii="游ゴシック" w:eastAsia="游ゴシック" w:hAnsi="游ゴシック" w:cs="游ゴシック" w:hint="eastAsia"/>
          <w:color w:val="000000"/>
          <w:sz w:val="24"/>
          <w:szCs w:val="24"/>
        </w:rPr>
        <w:t>で</w:t>
      </w:r>
      <w:r w:rsidR="00700B40" w:rsidRPr="005D31A5">
        <w:rPr>
          <w:rFonts w:ascii="游ゴシック" w:eastAsia="游ゴシック" w:hAnsi="游ゴシック" w:cs="游ゴシック"/>
          <w:color w:val="000000"/>
          <w:sz w:val="24"/>
          <w:szCs w:val="24"/>
          <w:lang w:val="en-US"/>
        </w:rPr>
        <w:t>12</w:t>
      </w:r>
      <w:r w:rsidR="00700B40" w:rsidRPr="005D31A5">
        <w:rPr>
          <w:rFonts w:ascii="游ゴシック" w:eastAsia="游ゴシック" w:hAnsi="游ゴシック" w:cs="游ゴシック" w:hint="eastAsia"/>
          <w:color w:val="000000"/>
          <w:sz w:val="24"/>
          <w:szCs w:val="24"/>
        </w:rPr>
        <w:t>品目の需要量が供給量を上回ってしまった。</w:t>
      </w:r>
      <w:r w:rsidRPr="00FC6FE7">
        <w:rPr>
          <w:rFonts w:ascii="游ゴシック" w:eastAsia="游ゴシック" w:hAnsi="游ゴシック" w:cs="游ゴシック"/>
          <w:color w:val="000000"/>
          <w:sz w:val="24"/>
          <w:szCs w:val="24"/>
        </w:rPr>
        <w:t xml:space="preserve"> </w:t>
      </w:r>
      <w:bookmarkStart w:id="3" w:name="_Hlk53530746"/>
      <w:r w:rsidR="00FC6FE7" w:rsidRPr="00FC6FE7">
        <w:rPr>
          <w:rFonts w:ascii="游ゴシック" w:eastAsia="游ゴシック" w:hAnsi="游ゴシック" w:cs="游ゴシック"/>
          <w:color w:val="000000"/>
          <w:sz w:val="24"/>
          <w:szCs w:val="24"/>
        </w:rPr>
        <w:t>[廣瀬 16]</w:t>
      </w:r>
      <w:bookmarkEnd w:id="3"/>
      <w:r w:rsidR="00700B40" w:rsidRPr="005D31A5">
        <w:rPr>
          <w:rFonts w:ascii="游ゴシック" w:eastAsia="游ゴシック" w:hAnsi="游ゴシック" w:cs="游ゴシック"/>
          <w:color w:val="000000"/>
          <w:sz w:val="24"/>
          <w:szCs w:val="24"/>
        </w:rPr>
        <w:t xml:space="preserve"> </w:t>
      </w:r>
      <w:r w:rsidR="00700B40" w:rsidRPr="005D31A5">
        <w:rPr>
          <w:rFonts w:ascii="游ゴシック" w:eastAsia="游ゴシック" w:hAnsi="游ゴシック" w:cs="游ゴシック"/>
          <w:color w:val="000000"/>
          <w:sz w:val="24"/>
          <w:szCs w:val="24"/>
          <w:lang w:val="en-US"/>
        </w:rPr>
        <w:t xml:space="preserve"> </w:t>
      </w:r>
    </w:p>
    <w:p w14:paraId="1FFF0E50" w14:textId="77777777" w:rsidR="00FC6FE7" w:rsidRPr="00FC6FE7" w:rsidRDefault="00FC6FE7" w:rsidP="00FC6FE7"/>
    <w:p w14:paraId="4EA104E5" w14:textId="3EDB6E2F" w:rsidR="00700B40" w:rsidRPr="005D31A5" w:rsidRDefault="00700B40" w:rsidP="005D31A5">
      <w:pPr>
        <w:pStyle w:val="2"/>
        <w:ind w:left="480" w:hangingChars="200" w:hanging="480"/>
        <w:rPr>
          <w:rFonts w:ascii="游ゴシック" w:eastAsia="游ゴシック" w:hAnsi="游ゴシック" w:cs="游ゴシック"/>
          <w:color w:val="000000"/>
          <w:sz w:val="24"/>
          <w:szCs w:val="24"/>
          <w:lang w:val="en-US"/>
        </w:rPr>
      </w:pPr>
      <w:r w:rsidRPr="005D31A5">
        <w:rPr>
          <w:rFonts w:ascii="游ゴシック" w:eastAsia="游ゴシック" w:hAnsi="游ゴシック" w:cs="游ゴシック" w:hint="eastAsia"/>
          <w:color w:val="000000"/>
          <w:sz w:val="24"/>
          <w:szCs w:val="24"/>
        </w:rPr>
        <w:t>栄養価が高く採取しやすい</w:t>
      </w:r>
      <w:r w:rsidR="005B571D">
        <w:rPr>
          <w:rFonts w:ascii="游ゴシック" w:eastAsia="游ゴシック" w:hAnsi="游ゴシック" w:cs="游ゴシック" w:hint="eastAsia"/>
          <w:color w:val="000000"/>
          <w:sz w:val="24"/>
          <w:szCs w:val="24"/>
        </w:rPr>
        <w:t>昆虫も考えてみる</w:t>
      </w:r>
      <w:r w:rsidRPr="005D31A5">
        <w:rPr>
          <w:rFonts w:ascii="游ゴシック" w:eastAsia="游ゴシック" w:hAnsi="游ゴシック" w:cs="游ゴシック" w:hint="eastAsia"/>
          <w:color w:val="000000"/>
          <w:sz w:val="24"/>
          <w:szCs w:val="24"/>
        </w:rPr>
        <w:t>。</w:t>
      </w:r>
    </w:p>
    <w:p w14:paraId="12459FB5" w14:textId="77777777" w:rsidR="00700B40" w:rsidRPr="005D31A5" w:rsidRDefault="00700B40" w:rsidP="005D31A5">
      <w:pPr>
        <w:pStyle w:val="2"/>
        <w:ind w:left="480" w:hangingChars="200" w:hanging="480"/>
        <w:rPr>
          <w:rFonts w:ascii="游ゴシック" w:eastAsia="游ゴシック" w:hAnsi="游ゴシック" w:cs="游ゴシック"/>
          <w:color w:val="000000"/>
          <w:sz w:val="24"/>
          <w:szCs w:val="24"/>
          <w:lang w:val="en-US"/>
        </w:rPr>
      </w:pPr>
      <w:r w:rsidRPr="005D31A5">
        <w:rPr>
          <w:rFonts w:ascii="游ゴシック" w:eastAsia="游ゴシック" w:hAnsi="游ゴシック" w:cs="游ゴシック" w:hint="eastAsia"/>
          <w:color w:val="000000"/>
          <w:sz w:val="24"/>
          <w:szCs w:val="24"/>
        </w:rPr>
        <w:t>どの昆虫もタンパク質と脂質が多く、必須アミノ酸が豊富に含まれている。</w:t>
      </w:r>
    </w:p>
    <w:p w14:paraId="140CA66B" w14:textId="332BD2BD" w:rsidR="00700B40" w:rsidRDefault="00700B40" w:rsidP="005D31A5">
      <w:pPr>
        <w:pStyle w:val="2"/>
        <w:ind w:left="480" w:hangingChars="200" w:hanging="480"/>
        <w:rPr>
          <w:rFonts w:ascii="游ゴシック" w:eastAsia="游ゴシック" w:hAnsi="游ゴシック" w:cs="游ゴシック"/>
          <w:color w:val="000000"/>
          <w:sz w:val="24"/>
          <w:szCs w:val="24"/>
        </w:rPr>
      </w:pPr>
      <w:r w:rsidRPr="005D31A5">
        <w:rPr>
          <w:rFonts w:ascii="游ゴシック" w:eastAsia="游ゴシック" w:hAnsi="游ゴシック" w:cs="游ゴシック" w:hint="eastAsia"/>
          <w:color w:val="000000"/>
          <w:sz w:val="24"/>
          <w:szCs w:val="24"/>
        </w:rPr>
        <w:t>また虫は乾燥させ粉にして、栄養補給として用いられていた。</w:t>
      </w:r>
      <w:r w:rsidR="00707746" w:rsidRPr="00707746">
        <w:rPr>
          <w:rFonts w:ascii="游ゴシック" w:eastAsia="游ゴシック" w:hAnsi="游ゴシック" w:cs="游ゴシック"/>
          <w:color w:val="000000"/>
          <w:sz w:val="24"/>
          <w:szCs w:val="24"/>
        </w:rPr>
        <w:t>[片山06]</w:t>
      </w:r>
    </w:p>
    <w:p w14:paraId="456C34FC" w14:textId="77777777" w:rsidR="00707746" w:rsidRPr="00707746" w:rsidRDefault="00707746" w:rsidP="00707746">
      <w:pPr>
        <w:rPr>
          <w:lang w:val="ja-JP"/>
        </w:rPr>
      </w:pPr>
    </w:p>
    <w:p w14:paraId="44590B2C" w14:textId="77777777" w:rsidR="00700B40" w:rsidRPr="005D31A5" w:rsidRDefault="00700B40" w:rsidP="005D31A5">
      <w:pPr>
        <w:pStyle w:val="2"/>
        <w:ind w:left="480" w:hangingChars="200" w:hanging="480"/>
        <w:rPr>
          <w:rFonts w:ascii="游ゴシック" w:eastAsia="游ゴシック" w:hAnsi="游ゴシック" w:cs="游ゴシック"/>
          <w:color w:val="000000"/>
          <w:sz w:val="24"/>
          <w:szCs w:val="24"/>
          <w:lang w:val="en-US"/>
        </w:rPr>
      </w:pPr>
      <w:r w:rsidRPr="005D31A5">
        <w:rPr>
          <w:rFonts w:ascii="游ゴシック" w:eastAsia="游ゴシック" w:hAnsi="游ゴシック" w:cs="游ゴシック" w:hint="eastAsia"/>
          <w:color w:val="000000"/>
          <w:sz w:val="24"/>
          <w:szCs w:val="24"/>
        </w:rPr>
        <w:t>主要な作物種として、コメ、ダイズ、サツマイモ、コマツナの炭水化物、ビタミン、ミネラル、食物繊維の四つを考慮して考えたところ、この組み合わせが最適だということがわかった。これらを火星で栽培し、昆虫を採取できれば食事には困らない。</w:t>
      </w:r>
    </w:p>
    <w:p w14:paraId="6ECEEE8C" w14:textId="6F9A1F00" w:rsidR="00700B40" w:rsidRDefault="00700B40" w:rsidP="00FC6FE7">
      <w:pPr>
        <w:pStyle w:val="2"/>
        <w:ind w:left="480" w:hangingChars="200" w:hanging="480"/>
        <w:rPr>
          <w:rFonts w:ascii="游ゴシック" w:eastAsia="游ゴシック" w:hAnsi="游ゴシック" w:cs="游ゴシック"/>
          <w:color w:val="000000"/>
          <w:sz w:val="24"/>
          <w:szCs w:val="24"/>
        </w:rPr>
      </w:pPr>
      <w:r w:rsidRPr="005D31A5">
        <w:rPr>
          <w:rFonts w:ascii="游ゴシック" w:eastAsia="游ゴシック" w:hAnsi="游ゴシック" w:cs="游ゴシック" w:hint="eastAsia"/>
          <w:color w:val="000000"/>
          <w:sz w:val="24"/>
          <w:szCs w:val="24"/>
        </w:rPr>
        <w:t>しかし、火星表面は太陽光高度が地球に比べて低く、栽培できる状態ではない可能性が高い。</w:t>
      </w:r>
      <w:r w:rsidR="00FC6FE7" w:rsidRPr="00FC6FE7">
        <w:rPr>
          <w:rFonts w:ascii="游ゴシック" w:eastAsia="游ゴシック" w:hAnsi="游ゴシック" w:cs="游ゴシック"/>
          <w:color w:val="000000"/>
          <w:sz w:val="24"/>
          <w:szCs w:val="24"/>
        </w:rPr>
        <w:t>[片山06]</w:t>
      </w:r>
    </w:p>
    <w:p w14:paraId="06A43EA3" w14:textId="66039B99" w:rsidR="00B35E12" w:rsidRPr="00A72E7D" w:rsidRDefault="00B35E12" w:rsidP="00B35E12">
      <w:pPr>
        <w:rPr>
          <w:rFonts w:ascii="游ゴシック" w:eastAsia="游ゴシック" w:hAnsi="游ゴシック"/>
          <w:sz w:val="24"/>
          <w:szCs w:val="24"/>
          <w:lang w:val="ja-JP"/>
        </w:rPr>
      </w:pPr>
    </w:p>
    <w:p w14:paraId="3375391D" w14:textId="331CE308" w:rsidR="00B35E12" w:rsidRPr="00A72E7D" w:rsidRDefault="00B35E12" w:rsidP="00B35E12">
      <w:pPr>
        <w:rPr>
          <w:rFonts w:ascii="游ゴシック" w:eastAsia="游ゴシック" w:hAnsi="游ゴシック"/>
          <w:sz w:val="24"/>
          <w:szCs w:val="24"/>
          <w:lang w:val="ja-JP"/>
        </w:rPr>
      </w:pPr>
    </w:p>
    <w:p w14:paraId="763E670B" w14:textId="53041997" w:rsidR="00B35E12" w:rsidRPr="00A72E7D" w:rsidRDefault="00B35E12" w:rsidP="00B35E12">
      <w:pPr>
        <w:rPr>
          <w:rFonts w:ascii="游ゴシック" w:eastAsia="游ゴシック" w:hAnsi="游ゴシック"/>
          <w:sz w:val="24"/>
          <w:szCs w:val="24"/>
          <w:lang w:val="ja-JP"/>
        </w:rPr>
      </w:pPr>
    </w:p>
    <w:p w14:paraId="5F5694CA" w14:textId="1796E88B" w:rsidR="00B35E12" w:rsidRPr="00A72E7D" w:rsidRDefault="00B35E12" w:rsidP="00B35E12">
      <w:pPr>
        <w:rPr>
          <w:rFonts w:ascii="游ゴシック" w:eastAsia="游ゴシック" w:hAnsi="游ゴシック"/>
          <w:sz w:val="24"/>
          <w:szCs w:val="24"/>
          <w:lang w:val="ja-JP"/>
        </w:rPr>
      </w:pPr>
    </w:p>
    <w:p w14:paraId="1363EA33" w14:textId="7B1C67DD" w:rsidR="00B35E12" w:rsidRPr="00A72E7D" w:rsidRDefault="00B35E12" w:rsidP="00B35E12">
      <w:pPr>
        <w:rPr>
          <w:rFonts w:ascii="游ゴシック" w:eastAsia="游ゴシック" w:hAnsi="游ゴシック"/>
          <w:sz w:val="24"/>
          <w:szCs w:val="24"/>
          <w:lang w:val="ja-JP"/>
        </w:rPr>
      </w:pPr>
    </w:p>
    <w:p w14:paraId="0BC9721D" w14:textId="4E1A1C70" w:rsidR="00B35E12" w:rsidRPr="00A72E7D" w:rsidRDefault="00B35E12" w:rsidP="00B35E12">
      <w:pPr>
        <w:rPr>
          <w:rFonts w:ascii="游ゴシック" w:eastAsia="游ゴシック" w:hAnsi="游ゴシック"/>
          <w:sz w:val="24"/>
          <w:szCs w:val="24"/>
          <w:lang w:val="ja-JP"/>
        </w:rPr>
      </w:pPr>
    </w:p>
    <w:p w14:paraId="01079B02" w14:textId="1BD23DAC" w:rsidR="00B35E12" w:rsidRPr="00A72E7D" w:rsidRDefault="00B35E12" w:rsidP="00B35E12">
      <w:pPr>
        <w:rPr>
          <w:rFonts w:ascii="游ゴシック" w:eastAsia="游ゴシック" w:hAnsi="游ゴシック" w:hint="eastAsia"/>
          <w:sz w:val="24"/>
          <w:szCs w:val="24"/>
          <w:lang w:val="ja-JP"/>
        </w:rPr>
      </w:pPr>
    </w:p>
    <w:tbl>
      <w:tblPr>
        <w:tblStyle w:val="a9"/>
        <w:tblW w:w="8837" w:type="dxa"/>
        <w:tblLook w:val="04A0" w:firstRow="1" w:lastRow="0" w:firstColumn="1" w:lastColumn="0" w:noHBand="0" w:noVBand="1"/>
      </w:tblPr>
      <w:tblGrid>
        <w:gridCol w:w="2945"/>
        <w:gridCol w:w="2946"/>
        <w:gridCol w:w="2946"/>
      </w:tblGrid>
      <w:tr w:rsidR="00B35E12" w14:paraId="71B5BA68" w14:textId="77777777" w:rsidTr="00C46003">
        <w:trPr>
          <w:trHeight w:val="569"/>
        </w:trPr>
        <w:tc>
          <w:tcPr>
            <w:tcW w:w="2945" w:type="dxa"/>
          </w:tcPr>
          <w:p w14:paraId="17DBD63D" w14:textId="77777777" w:rsidR="00B35E12" w:rsidRDefault="00B35E12" w:rsidP="00B35E12">
            <w:pPr>
              <w:rPr>
                <w:rFonts w:ascii="游ゴシック" w:eastAsia="游ゴシック" w:hAnsi="游ゴシック" w:hint="eastAsia"/>
                <w:sz w:val="24"/>
                <w:szCs w:val="24"/>
                <w:lang w:val="ja-JP"/>
              </w:rPr>
            </w:pPr>
          </w:p>
        </w:tc>
        <w:tc>
          <w:tcPr>
            <w:tcW w:w="2946" w:type="dxa"/>
          </w:tcPr>
          <w:p w14:paraId="67B6A3A5" w14:textId="7E86D1E5" w:rsidR="00B35E12" w:rsidRDefault="00C46003" w:rsidP="00C46003">
            <w:pPr>
              <w:jc w:val="center"/>
              <w:rPr>
                <w:rFonts w:ascii="游ゴシック" w:eastAsia="游ゴシック" w:hAnsi="游ゴシック" w:hint="eastAsia"/>
                <w:sz w:val="24"/>
                <w:szCs w:val="24"/>
                <w:lang w:val="ja-JP"/>
              </w:rPr>
            </w:pPr>
            <w:r>
              <w:rPr>
                <w:rFonts w:ascii="游ゴシック" w:eastAsia="游ゴシック" w:hAnsi="游ゴシック" w:hint="eastAsia"/>
                <w:sz w:val="24"/>
                <w:szCs w:val="24"/>
                <w:lang w:val="ja-JP"/>
              </w:rPr>
              <w:t>2011年自給率(％)</w:t>
            </w:r>
          </w:p>
        </w:tc>
        <w:tc>
          <w:tcPr>
            <w:tcW w:w="2946" w:type="dxa"/>
          </w:tcPr>
          <w:p w14:paraId="64B0E7B3" w14:textId="4CD082CD" w:rsidR="00B35E12" w:rsidRDefault="00C46003" w:rsidP="00C46003">
            <w:pPr>
              <w:jc w:val="center"/>
              <w:rPr>
                <w:rFonts w:ascii="游ゴシック" w:eastAsia="游ゴシック" w:hAnsi="游ゴシック" w:hint="eastAsia"/>
                <w:sz w:val="24"/>
                <w:szCs w:val="24"/>
                <w:lang w:val="ja-JP"/>
              </w:rPr>
            </w:pPr>
            <w:r>
              <w:rPr>
                <w:rFonts w:ascii="游ゴシック" w:eastAsia="游ゴシック" w:hAnsi="游ゴシック" w:hint="eastAsia"/>
                <w:sz w:val="24"/>
                <w:szCs w:val="24"/>
                <w:lang w:val="ja-JP"/>
              </w:rPr>
              <w:t>2060年自給率(％)</w:t>
            </w:r>
          </w:p>
        </w:tc>
      </w:tr>
      <w:tr w:rsidR="00B35E12" w14:paraId="1E59DBF1" w14:textId="77777777" w:rsidTr="00C46003">
        <w:trPr>
          <w:trHeight w:val="569"/>
        </w:trPr>
        <w:tc>
          <w:tcPr>
            <w:tcW w:w="2945" w:type="dxa"/>
          </w:tcPr>
          <w:p w14:paraId="63BD15B3" w14:textId="61983C03" w:rsidR="00C46003" w:rsidRDefault="00C46003" w:rsidP="00C46003">
            <w:pPr>
              <w:jc w:val="center"/>
              <w:rPr>
                <w:rFonts w:ascii="游ゴシック" w:eastAsia="游ゴシック" w:hAnsi="游ゴシック" w:hint="eastAsia"/>
                <w:sz w:val="24"/>
                <w:szCs w:val="24"/>
                <w:lang w:val="ja-JP"/>
              </w:rPr>
            </w:pPr>
            <w:r>
              <w:rPr>
                <w:rFonts w:ascii="游ゴシック" w:eastAsia="游ゴシック" w:hAnsi="游ゴシック" w:hint="eastAsia"/>
                <w:sz w:val="24"/>
                <w:szCs w:val="24"/>
                <w:lang w:val="ja-JP"/>
              </w:rPr>
              <w:t>小麦</w:t>
            </w:r>
          </w:p>
        </w:tc>
        <w:tc>
          <w:tcPr>
            <w:tcW w:w="2946" w:type="dxa"/>
          </w:tcPr>
          <w:p w14:paraId="67F65FD9" w14:textId="48EE00F7" w:rsidR="00B35E12" w:rsidRDefault="00C46003" w:rsidP="00C46003">
            <w:pPr>
              <w:jc w:val="right"/>
              <w:rPr>
                <w:rFonts w:ascii="游ゴシック" w:eastAsia="游ゴシック" w:hAnsi="游ゴシック" w:hint="eastAsia"/>
                <w:sz w:val="24"/>
                <w:szCs w:val="24"/>
                <w:lang w:val="ja-JP"/>
              </w:rPr>
            </w:pPr>
            <w:r>
              <w:rPr>
                <w:rFonts w:ascii="游ゴシック" w:eastAsia="游ゴシック" w:hAnsi="游ゴシック" w:hint="eastAsia"/>
                <w:sz w:val="24"/>
                <w:szCs w:val="24"/>
                <w:lang w:val="ja-JP"/>
              </w:rPr>
              <w:t>1</w:t>
            </w:r>
            <w:r>
              <w:rPr>
                <w:rFonts w:ascii="游ゴシック" w:eastAsia="游ゴシック" w:hAnsi="游ゴシック"/>
                <w:sz w:val="24"/>
                <w:szCs w:val="24"/>
                <w:lang w:val="ja-JP"/>
              </w:rPr>
              <w:t>1.1</w:t>
            </w:r>
          </w:p>
        </w:tc>
        <w:tc>
          <w:tcPr>
            <w:tcW w:w="2946" w:type="dxa"/>
          </w:tcPr>
          <w:p w14:paraId="71C7F048" w14:textId="3B8613AA" w:rsidR="00B35E12" w:rsidRDefault="00C46003" w:rsidP="00C46003">
            <w:pPr>
              <w:jc w:val="right"/>
              <w:rPr>
                <w:rFonts w:ascii="游ゴシック" w:eastAsia="游ゴシック" w:hAnsi="游ゴシック" w:hint="eastAsia"/>
                <w:sz w:val="24"/>
                <w:szCs w:val="24"/>
                <w:lang w:val="ja-JP"/>
              </w:rPr>
            </w:pPr>
            <w:r>
              <w:rPr>
                <w:rFonts w:ascii="游ゴシック" w:eastAsia="游ゴシック" w:hAnsi="游ゴシック" w:hint="eastAsia"/>
                <w:sz w:val="24"/>
                <w:szCs w:val="24"/>
                <w:lang w:val="ja-JP"/>
              </w:rPr>
              <w:t>1</w:t>
            </w:r>
            <w:r>
              <w:rPr>
                <w:rFonts w:ascii="游ゴシック" w:eastAsia="游ゴシック" w:hAnsi="游ゴシック"/>
                <w:sz w:val="24"/>
                <w:szCs w:val="24"/>
                <w:lang w:val="ja-JP"/>
              </w:rPr>
              <w:t>3.6</w:t>
            </w:r>
          </w:p>
        </w:tc>
      </w:tr>
      <w:tr w:rsidR="00B35E12" w14:paraId="353B7833" w14:textId="77777777" w:rsidTr="00C46003">
        <w:trPr>
          <w:trHeight w:val="569"/>
        </w:trPr>
        <w:tc>
          <w:tcPr>
            <w:tcW w:w="2945" w:type="dxa"/>
          </w:tcPr>
          <w:p w14:paraId="785761AC" w14:textId="08797015" w:rsidR="00B35E12" w:rsidRDefault="00C46003" w:rsidP="00C46003">
            <w:pPr>
              <w:jc w:val="center"/>
              <w:rPr>
                <w:rFonts w:ascii="游ゴシック" w:eastAsia="游ゴシック" w:hAnsi="游ゴシック" w:hint="eastAsia"/>
                <w:sz w:val="24"/>
                <w:szCs w:val="24"/>
                <w:lang w:val="ja-JP"/>
              </w:rPr>
            </w:pPr>
            <w:r>
              <w:rPr>
                <w:rFonts w:ascii="游ゴシック" w:eastAsia="游ゴシック" w:hAnsi="游ゴシック" w:hint="eastAsia"/>
                <w:sz w:val="24"/>
                <w:szCs w:val="24"/>
                <w:lang w:val="ja-JP"/>
              </w:rPr>
              <w:t>イモ類</w:t>
            </w:r>
          </w:p>
        </w:tc>
        <w:tc>
          <w:tcPr>
            <w:tcW w:w="2946" w:type="dxa"/>
          </w:tcPr>
          <w:p w14:paraId="4B4AFB5F" w14:textId="05479BE6" w:rsidR="00B35E12" w:rsidRDefault="00C46003" w:rsidP="00C46003">
            <w:pPr>
              <w:jc w:val="right"/>
              <w:rPr>
                <w:rFonts w:ascii="游ゴシック" w:eastAsia="游ゴシック" w:hAnsi="游ゴシック" w:hint="eastAsia"/>
                <w:sz w:val="24"/>
                <w:szCs w:val="24"/>
                <w:lang w:val="ja-JP"/>
              </w:rPr>
            </w:pPr>
            <w:r>
              <w:rPr>
                <w:rFonts w:ascii="游ゴシック" w:eastAsia="游ゴシック" w:hAnsi="游ゴシック" w:hint="eastAsia"/>
                <w:sz w:val="24"/>
                <w:szCs w:val="24"/>
                <w:lang w:val="ja-JP"/>
              </w:rPr>
              <w:t>7</w:t>
            </w:r>
            <w:r>
              <w:rPr>
                <w:rFonts w:ascii="游ゴシック" w:eastAsia="游ゴシック" w:hAnsi="游ゴシック"/>
                <w:sz w:val="24"/>
                <w:szCs w:val="24"/>
                <w:lang w:val="ja-JP"/>
              </w:rPr>
              <w:t>5.4</w:t>
            </w:r>
          </w:p>
        </w:tc>
        <w:tc>
          <w:tcPr>
            <w:tcW w:w="2946" w:type="dxa"/>
          </w:tcPr>
          <w:p w14:paraId="169A36F8" w14:textId="337B0F72" w:rsidR="00B35E12" w:rsidRDefault="00C46003" w:rsidP="00C46003">
            <w:pPr>
              <w:jc w:val="right"/>
              <w:rPr>
                <w:rFonts w:ascii="游ゴシック" w:eastAsia="游ゴシック" w:hAnsi="游ゴシック" w:hint="eastAsia"/>
                <w:sz w:val="24"/>
                <w:szCs w:val="24"/>
                <w:lang w:val="ja-JP"/>
              </w:rPr>
            </w:pPr>
            <w:r>
              <w:rPr>
                <w:rFonts w:ascii="游ゴシック" w:eastAsia="游ゴシック" w:hAnsi="游ゴシック" w:hint="eastAsia"/>
                <w:sz w:val="24"/>
                <w:szCs w:val="24"/>
                <w:lang w:val="ja-JP"/>
              </w:rPr>
              <w:t>4</w:t>
            </w:r>
            <w:r>
              <w:rPr>
                <w:rFonts w:ascii="游ゴシック" w:eastAsia="游ゴシック" w:hAnsi="游ゴシック"/>
                <w:sz w:val="24"/>
                <w:szCs w:val="24"/>
                <w:lang w:val="ja-JP"/>
              </w:rPr>
              <w:t>4.4</w:t>
            </w:r>
          </w:p>
        </w:tc>
      </w:tr>
      <w:tr w:rsidR="00B35E12" w14:paraId="4596134A" w14:textId="77777777" w:rsidTr="00C46003">
        <w:trPr>
          <w:trHeight w:val="590"/>
        </w:trPr>
        <w:tc>
          <w:tcPr>
            <w:tcW w:w="2945" w:type="dxa"/>
          </w:tcPr>
          <w:p w14:paraId="457F0788" w14:textId="00DD066F" w:rsidR="00B35E12" w:rsidRDefault="00C46003" w:rsidP="00C46003">
            <w:pPr>
              <w:jc w:val="center"/>
              <w:rPr>
                <w:rFonts w:ascii="游ゴシック" w:eastAsia="游ゴシック" w:hAnsi="游ゴシック" w:hint="eastAsia"/>
                <w:sz w:val="24"/>
                <w:szCs w:val="24"/>
                <w:lang w:val="ja-JP"/>
              </w:rPr>
            </w:pPr>
            <w:r>
              <w:rPr>
                <w:rFonts w:ascii="游ゴシック" w:eastAsia="游ゴシック" w:hAnsi="游ゴシック" w:hint="eastAsia"/>
                <w:sz w:val="24"/>
                <w:szCs w:val="24"/>
                <w:lang w:val="ja-JP"/>
              </w:rPr>
              <w:t>大豆</w:t>
            </w:r>
          </w:p>
        </w:tc>
        <w:tc>
          <w:tcPr>
            <w:tcW w:w="2946" w:type="dxa"/>
          </w:tcPr>
          <w:p w14:paraId="3550BF6E" w14:textId="1DA6BBD2" w:rsidR="00B35E12" w:rsidRDefault="00C46003" w:rsidP="00C46003">
            <w:pPr>
              <w:jc w:val="right"/>
              <w:rPr>
                <w:rFonts w:ascii="游ゴシック" w:eastAsia="游ゴシック" w:hAnsi="游ゴシック" w:hint="eastAsia"/>
                <w:sz w:val="24"/>
                <w:szCs w:val="24"/>
                <w:lang w:val="ja-JP"/>
              </w:rPr>
            </w:pPr>
            <w:r>
              <w:rPr>
                <w:rFonts w:ascii="游ゴシック" w:eastAsia="游ゴシック" w:hAnsi="游ゴシック" w:hint="eastAsia"/>
                <w:sz w:val="24"/>
                <w:szCs w:val="24"/>
                <w:lang w:val="ja-JP"/>
              </w:rPr>
              <w:t>6</w:t>
            </w:r>
            <w:r>
              <w:rPr>
                <w:rFonts w:ascii="游ゴシック" w:eastAsia="游ゴシック" w:hAnsi="游ゴシック"/>
                <w:sz w:val="24"/>
                <w:szCs w:val="24"/>
                <w:lang w:val="ja-JP"/>
              </w:rPr>
              <w:t>.9</w:t>
            </w:r>
          </w:p>
        </w:tc>
        <w:tc>
          <w:tcPr>
            <w:tcW w:w="2946" w:type="dxa"/>
          </w:tcPr>
          <w:p w14:paraId="75CC9C53" w14:textId="0423707F" w:rsidR="00B35E12" w:rsidRDefault="00C46003" w:rsidP="00C46003">
            <w:pPr>
              <w:jc w:val="right"/>
              <w:rPr>
                <w:rFonts w:ascii="游ゴシック" w:eastAsia="游ゴシック" w:hAnsi="游ゴシック" w:hint="eastAsia"/>
                <w:sz w:val="24"/>
                <w:szCs w:val="24"/>
                <w:lang w:val="ja-JP"/>
              </w:rPr>
            </w:pPr>
            <w:r>
              <w:rPr>
                <w:rFonts w:ascii="游ゴシック" w:eastAsia="游ゴシック" w:hAnsi="游ゴシック" w:hint="eastAsia"/>
                <w:sz w:val="24"/>
                <w:szCs w:val="24"/>
                <w:lang w:val="ja-JP"/>
              </w:rPr>
              <w:t>1</w:t>
            </w:r>
            <w:r>
              <w:rPr>
                <w:rFonts w:ascii="游ゴシック" w:eastAsia="游ゴシック" w:hAnsi="游ゴシック"/>
                <w:sz w:val="24"/>
                <w:szCs w:val="24"/>
                <w:lang w:val="ja-JP"/>
              </w:rPr>
              <w:t>2.1</w:t>
            </w:r>
          </w:p>
        </w:tc>
      </w:tr>
      <w:tr w:rsidR="00B35E12" w14:paraId="7ABCE6BF" w14:textId="77777777" w:rsidTr="00C46003">
        <w:trPr>
          <w:trHeight w:val="569"/>
        </w:trPr>
        <w:tc>
          <w:tcPr>
            <w:tcW w:w="2945" w:type="dxa"/>
          </w:tcPr>
          <w:p w14:paraId="296ED088" w14:textId="17A1EDC3" w:rsidR="00B35E12" w:rsidRDefault="00C46003" w:rsidP="00C46003">
            <w:pPr>
              <w:jc w:val="center"/>
              <w:rPr>
                <w:rFonts w:ascii="游ゴシック" w:eastAsia="游ゴシック" w:hAnsi="游ゴシック" w:hint="eastAsia"/>
                <w:sz w:val="24"/>
                <w:szCs w:val="24"/>
                <w:lang w:val="ja-JP"/>
              </w:rPr>
            </w:pPr>
            <w:r>
              <w:rPr>
                <w:rFonts w:ascii="游ゴシック" w:eastAsia="游ゴシック" w:hAnsi="游ゴシック" w:hint="eastAsia"/>
                <w:sz w:val="24"/>
                <w:szCs w:val="24"/>
                <w:lang w:val="ja-JP"/>
              </w:rPr>
              <w:t>野菜</w:t>
            </w:r>
          </w:p>
        </w:tc>
        <w:tc>
          <w:tcPr>
            <w:tcW w:w="2946" w:type="dxa"/>
          </w:tcPr>
          <w:p w14:paraId="1B42B24C" w14:textId="112505E0" w:rsidR="00B35E12" w:rsidRDefault="00C46003" w:rsidP="00C46003">
            <w:pPr>
              <w:jc w:val="right"/>
              <w:rPr>
                <w:rFonts w:ascii="游ゴシック" w:eastAsia="游ゴシック" w:hAnsi="游ゴシック" w:hint="eastAsia"/>
                <w:sz w:val="24"/>
                <w:szCs w:val="24"/>
                <w:lang w:val="ja-JP"/>
              </w:rPr>
            </w:pPr>
            <w:r>
              <w:rPr>
                <w:rFonts w:ascii="游ゴシック" w:eastAsia="游ゴシック" w:hAnsi="游ゴシック" w:hint="eastAsia"/>
                <w:sz w:val="24"/>
                <w:szCs w:val="24"/>
                <w:lang w:val="ja-JP"/>
              </w:rPr>
              <w:t>7</w:t>
            </w:r>
            <w:r>
              <w:rPr>
                <w:rFonts w:ascii="游ゴシック" w:eastAsia="游ゴシック" w:hAnsi="游ゴシック"/>
                <w:sz w:val="24"/>
                <w:szCs w:val="24"/>
                <w:lang w:val="ja-JP"/>
              </w:rPr>
              <w:t>9.5</w:t>
            </w:r>
          </w:p>
        </w:tc>
        <w:tc>
          <w:tcPr>
            <w:tcW w:w="2946" w:type="dxa"/>
          </w:tcPr>
          <w:p w14:paraId="68BECC9F" w14:textId="1E43B320" w:rsidR="00B35E12" w:rsidRDefault="00C46003" w:rsidP="00C46003">
            <w:pPr>
              <w:jc w:val="right"/>
              <w:rPr>
                <w:rFonts w:ascii="游ゴシック" w:eastAsia="游ゴシック" w:hAnsi="游ゴシック" w:hint="eastAsia"/>
                <w:sz w:val="24"/>
                <w:szCs w:val="24"/>
                <w:lang w:val="ja-JP"/>
              </w:rPr>
            </w:pPr>
            <w:r>
              <w:rPr>
                <w:rFonts w:ascii="游ゴシック" w:eastAsia="游ゴシック" w:hAnsi="游ゴシック" w:hint="eastAsia"/>
                <w:sz w:val="24"/>
                <w:szCs w:val="24"/>
                <w:lang w:val="ja-JP"/>
              </w:rPr>
              <w:t>5</w:t>
            </w:r>
            <w:r>
              <w:rPr>
                <w:rFonts w:ascii="游ゴシック" w:eastAsia="游ゴシック" w:hAnsi="游ゴシック"/>
                <w:sz w:val="24"/>
                <w:szCs w:val="24"/>
                <w:lang w:val="ja-JP"/>
              </w:rPr>
              <w:t>8.0</w:t>
            </w:r>
          </w:p>
        </w:tc>
      </w:tr>
      <w:tr w:rsidR="00B35E12" w14:paraId="3A7F87DB" w14:textId="77777777" w:rsidTr="00C46003">
        <w:trPr>
          <w:trHeight w:val="569"/>
        </w:trPr>
        <w:tc>
          <w:tcPr>
            <w:tcW w:w="2945" w:type="dxa"/>
          </w:tcPr>
          <w:p w14:paraId="3BED184F" w14:textId="600BF7D2" w:rsidR="00B35E12" w:rsidRDefault="00C46003" w:rsidP="00C46003">
            <w:pPr>
              <w:jc w:val="center"/>
              <w:rPr>
                <w:rFonts w:ascii="游ゴシック" w:eastAsia="游ゴシック" w:hAnsi="游ゴシック" w:hint="eastAsia"/>
                <w:sz w:val="24"/>
                <w:szCs w:val="24"/>
                <w:lang w:val="ja-JP"/>
              </w:rPr>
            </w:pPr>
            <w:r>
              <w:rPr>
                <w:rFonts w:ascii="游ゴシック" w:eastAsia="游ゴシック" w:hAnsi="游ゴシック" w:hint="eastAsia"/>
                <w:sz w:val="24"/>
                <w:szCs w:val="24"/>
                <w:lang w:val="ja-JP"/>
              </w:rPr>
              <w:t>果実</w:t>
            </w:r>
          </w:p>
        </w:tc>
        <w:tc>
          <w:tcPr>
            <w:tcW w:w="2946" w:type="dxa"/>
          </w:tcPr>
          <w:p w14:paraId="11CA7055" w14:textId="1C375ADF" w:rsidR="00B35E12" w:rsidRDefault="00C46003" w:rsidP="00C46003">
            <w:pPr>
              <w:jc w:val="right"/>
              <w:rPr>
                <w:rFonts w:ascii="游ゴシック" w:eastAsia="游ゴシック" w:hAnsi="游ゴシック" w:hint="eastAsia"/>
                <w:sz w:val="24"/>
                <w:szCs w:val="24"/>
                <w:lang w:val="ja-JP"/>
              </w:rPr>
            </w:pPr>
            <w:r>
              <w:rPr>
                <w:rFonts w:ascii="游ゴシック" w:eastAsia="游ゴシック" w:hAnsi="游ゴシック" w:hint="eastAsia"/>
                <w:sz w:val="24"/>
                <w:szCs w:val="24"/>
                <w:lang w:val="ja-JP"/>
              </w:rPr>
              <w:t>3</w:t>
            </w:r>
            <w:r>
              <w:rPr>
                <w:rFonts w:ascii="游ゴシック" w:eastAsia="游ゴシック" w:hAnsi="游ゴシック"/>
                <w:sz w:val="24"/>
                <w:szCs w:val="24"/>
                <w:lang w:val="ja-JP"/>
              </w:rPr>
              <w:t>7.8</w:t>
            </w:r>
          </w:p>
        </w:tc>
        <w:tc>
          <w:tcPr>
            <w:tcW w:w="2946" w:type="dxa"/>
          </w:tcPr>
          <w:p w14:paraId="1E443A5B" w14:textId="038A544A" w:rsidR="00B35E12" w:rsidRDefault="00C46003" w:rsidP="00C46003">
            <w:pPr>
              <w:jc w:val="right"/>
              <w:rPr>
                <w:rFonts w:ascii="游ゴシック" w:eastAsia="游ゴシック" w:hAnsi="游ゴシック" w:hint="eastAsia"/>
                <w:sz w:val="24"/>
                <w:szCs w:val="24"/>
                <w:lang w:val="ja-JP"/>
              </w:rPr>
            </w:pPr>
            <w:r>
              <w:rPr>
                <w:rFonts w:ascii="游ゴシック" w:eastAsia="游ゴシック" w:hAnsi="游ゴシック" w:hint="eastAsia"/>
                <w:sz w:val="24"/>
                <w:szCs w:val="24"/>
                <w:lang w:val="ja-JP"/>
              </w:rPr>
              <w:t>1</w:t>
            </w:r>
            <w:r>
              <w:rPr>
                <w:rFonts w:ascii="游ゴシック" w:eastAsia="游ゴシック" w:hAnsi="游ゴシック"/>
                <w:sz w:val="24"/>
                <w:szCs w:val="24"/>
                <w:lang w:val="ja-JP"/>
              </w:rPr>
              <w:t>7.5</w:t>
            </w:r>
          </w:p>
        </w:tc>
      </w:tr>
      <w:tr w:rsidR="00B35E12" w14:paraId="25A76DCA" w14:textId="77777777" w:rsidTr="00C46003">
        <w:trPr>
          <w:trHeight w:val="569"/>
        </w:trPr>
        <w:tc>
          <w:tcPr>
            <w:tcW w:w="2945" w:type="dxa"/>
          </w:tcPr>
          <w:p w14:paraId="498BAB62" w14:textId="18806646" w:rsidR="00B35E12" w:rsidRDefault="00C46003" w:rsidP="00C46003">
            <w:pPr>
              <w:jc w:val="center"/>
              <w:rPr>
                <w:rFonts w:ascii="游ゴシック" w:eastAsia="游ゴシック" w:hAnsi="游ゴシック" w:hint="eastAsia"/>
                <w:sz w:val="24"/>
                <w:szCs w:val="24"/>
                <w:lang w:val="ja-JP"/>
              </w:rPr>
            </w:pPr>
            <w:r>
              <w:rPr>
                <w:rFonts w:ascii="游ゴシック" w:eastAsia="游ゴシック" w:hAnsi="游ゴシック" w:hint="eastAsia"/>
                <w:sz w:val="24"/>
                <w:szCs w:val="24"/>
                <w:lang w:val="ja-JP"/>
              </w:rPr>
              <w:t>牛肉</w:t>
            </w:r>
          </w:p>
        </w:tc>
        <w:tc>
          <w:tcPr>
            <w:tcW w:w="2946" w:type="dxa"/>
          </w:tcPr>
          <w:p w14:paraId="0E3AABBE" w14:textId="3941A298" w:rsidR="00B35E12" w:rsidRDefault="00C46003" w:rsidP="00C46003">
            <w:pPr>
              <w:jc w:val="right"/>
              <w:rPr>
                <w:rFonts w:ascii="游ゴシック" w:eastAsia="游ゴシック" w:hAnsi="游ゴシック" w:hint="eastAsia"/>
                <w:sz w:val="24"/>
                <w:szCs w:val="24"/>
                <w:lang w:val="ja-JP"/>
              </w:rPr>
            </w:pPr>
            <w:r>
              <w:rPr>
                <w:rFonts w:ascii="游ゴシック" w:eastAsia="游ゴシック" w:hAnsi="游ゴシック" w:hint="eastAsia"/>
                <w:sz w:val="24"/>
                <w:szCs w:val="24"/>
                <w:lang w:val="ja-JP"/>
              </w:rPr>
              <w:t>4</w:t>
            </w:r>
            <w:r>
              <w:rPr>
                <w:rFonts w:ascii="游ゴシック" w:eastAsia="游ゴシック" w:hAnsi="游ゴシック"/>
                <w:sz w:val="24"/>
                <w:szCs w:val="24"/>
                <w:lang w:val="ja-JP"/>
              </w:rPr>
              <w:t>0.4</w:t>
            </w:r>
          </w:p>
        </w:tc>
        <w:tc>
          <w:tcPr>
            <w:tcW w:w="2946" w:type="dxa"/>
          </w:tcPr>
          <w:p w14:paraId="7BDB4307" w14:textId="0EF6734A" w:rsidR="00B35E12" w:rsidRDefault="00C46003" w:rsidP="00C46003">
            <w:pPr>
              <w:jc w:val="right"/>
              <w:rPr>
                <w:rFonts w:ascii="游ゴシック" w:eastAsia="游ゴシック" w:hAnsi="游ゴシック" w:hint="eastAsia"/>
                <w:sz w:val="24"/>
                <w:szCs w:val="24"/>
                <w:lang w:val="ja-JP"/>
              </w:rPr>
            </w:pPr>
            <w:r>
              <w:rPr>
                <w:rFonts w:ascii="游ゴシック" w:eastAsia="游ゴシック" w:hAnsi="游ゴシック" w:hint="eastAsia"/>
                <w:sz w:val="24"/>
                <w:szCs w:val="24"/>
                <w:lang w:val="ja-JP"/>
              </w:rPr>
              <w:t>4</w:t>
            </w:r>
            <w:r>
              <w:rPr>
                <w:rFonts w:ascii="游ゴシック" w:eastAsia="游ゴシック" w:hAnsi="游ゴシック"/>
                <w:sz w:val="24"/>
                <w:szCs w:val="24"/>
                <w:lang w:val="ja-JP"/>
              </w:rPr>
              <w:t>4.0</w:t>
            </w:r>
          </w:p>
        </w:tc>
      </w:tr>
      <w:tr w:rsidR="00B35E12" w14:paraId="71FBA247" w14:textId="77777777" w:rsidTr="00C46003">
        <w:trPr>
          <w:trHeight w:val="569"/>
        </w:trPr>
        <w:tc>
          <w:tcPr>
            <w:tcW w:w="2945" w:type="dxa"/>
          </w:tcPr>
          <w:p w14:paraId="232B96CE" w14:textId="0C8735DF" w:rsidR="00B35E12" w:rsidRDefault="00C46003" w:rsidP="00C46003">
            <w:pPr>
              <w:jc w:val="center"/>
              <w:rPr>
                <w:rFonts w:ascii="游ゴシック" w:eastAsia="游ゴシック" w:hAnsi="游ゴシック" w:hint="eastAsia"/>
                <w:sz w:val="24"/>
                <w:szCs w:val="24"/>
                <w:lang w:val="ja-JP"/>
              </w:rPr>
            </w:pPr>
            <w:r>
              <w:rPr>
                <w:rFonts w:ascii="游ゴシック" w:eastAsia="游ゴシック" w:hAnsi="游ゴシック" w:hint="eastAsia"/>
                <w:sz w:val="24"/>
                <w:szCs w:val="24"/>
                <w:lang w:val="ja-JP"/>
              </w:rPr>
              <w:t>豚肉</w:t>
            </w:r>
          </w:p>
        </w:tc>
        <w:tc>
          <w:tcPr>
            <w:tcW w:w="2946" w:type="dxa"/>
          </w:tcPr>
          <w:p w14:paraId="5A452E0F" w14:textId="54565EF7" w:rsidR="00B35E12" w:rsidRDefault="00C46003" w:rsidP="00C46003">
            <w:pPr>
              <w:jc w:val="right"/>
              <w:rPr>
                <w:rFonts w:ascii="游ゴシック" w:eastAsia="游ゴシック" w:hAnsi="游ゴシック" w:hint="eastAsia"/>
                <w:sz w:val="24"/>
                <w:szCs w:val="24"/>
                <w:lang w:val="ja-JP"/>
              </w:rPr>
            </w:pPr>
            <w:r>
              <w:rPr>
                <w:rFonts w:ascii="游ゴシック" w:eastAsia="游ゴシック" w:hAnsi="游ゴシック" w:hint="eastAsia"/>
                <w:sz w:val="24"/>
                <w:szCs w:val="24"/>
                <w:lang w:val="ja-JP"/>
              </w:rPr>
              <w:t>5</w:t>
            </w:r>
            <w:r>
              <w:rPr>
                <w:rFonts w:ascii="游ゴシック" w:eastAsia="游ゴシック" w:hAnsi="游ゴシック"/>
                <w:sz w:val="24"/>
                <w:szCs w:val="24"/>
                <w:lang w:val="ja-JP"/>
              </w:rPr>
              <w:t>1.9</w:t>
            </w:r>
          </w:p>
        </w:tc>
        <w:tc>
          <w:tcPr>
            <w:tcW w:w="2946" w:type="dxa"/>
          </w:tcPr>
          <w:p w14:paraId="2B04CB65" w14:textId="578E1AFD" w:rsidR="00B35E12" w:rsidRDefault="00C46003" w:rsidP="00C46003">
            <w:pPr>
              <w:jc w:val="right"/>
              <w:rPr>
                <w:rFonts w:ascii="游ゴシック" w:eastAsia="游ゴシック" w:hAnsi="游ゴシック" w:hint="eastAsia"/>
                <w:sz w:val="24"/>
                <w:szCs w:val="24"/>
                <w:lang w:val="ja-JP"/>
              </w:rPr>
            </w:pPr>
            <w:r>
              <w:rPr>
                <w:rFonts w:ascii="游ゴシック" w:eastAsia="游ゴシック" w:hAnsi="游ゴシック" w:hint="eastAsia"/>
                <w:sz w:val="24"/>
                <w:szCs w:val="24"/>
                <w:lang w:val="ja-JP"/>
              </w:rPr>
              <w:t>4</w:t>
            </w:r>
            <w:r>
              <w:rPr>
                <w:rFonts w:ascii="游ゴシック" w:eastAsia="游ゴシック" w:hAnsi="游ゴシック"/>
                <w:sz w:val="24"/>
                <w:szCs w:val="24"/>
                <w:lang w:val="ja-JP"/>
              </w:rPr>
              <w:t>6.8</w:t>
            </w:r>
          </w:p>
        </w:tc>
      </w:tr>
      <w:tr w:rsidR="00B35E12" w14:paraId="20D70745" w14:textId="77777777" w:rsidTr="00C46003">
        <w:trPr>
          <w:trHeight w:val="569"/>
        </w:trPr>
        <w:tc>
          <w:tcPr>
            <w:tcW w:w="2945" w:type="dxa"/>
          </w:tcPr>
          <w:p w14:paraId="5D8D6DA9" w14:textId="06563978" w:rsidR="00B35E12" w:rsidRDefault="00C46003" w:rsidP="00C46003">
            <w:pPr>
              <w:jc w:val="center"/>
              <w:rPr>
                <w:rFonts w:ascii="游ゴシック" w:eastAsia="游ゴシック" w:hAnsi="游ゴシック" w:hint="eastAsia"/>
                <w:sz w:val="24"/>
                <w:szCs w:val="24"/>
                <w:lang w:val="ja-JP"/>
              </w:rPr>
            </w:pPr>
            <w:r>
              <w:rPr>
                <w:rFonts w:ascii="游ゴシック" w:eastAsia="游ゴシック" w:hAnsi="游ゴシック" w:hint="eastAsia"/>
                <w:sz w:val="24"/>
                <w:szCs w:val="24"/>
                <w:lang w:val="ja-JP"/>
              </w:rPr>
              <w:t>鶏肉</w:t>
            </w:r>
          </w:p>
        </w:tc>
        <w:tc>
          <w:tcPr>
            <w:tcW w:w="2946" w:type="dxa"/>
          </w:tcPr>
          <w:p w14:paraId="15B4CD94" w14:textId="4063163A" w:rsidR="00B35E12" w:rsidRDefault="00C46003" w:rsidP="00C46003">
            <w:pPr>
              <w:jc w:val="right"/>
              <w:rPr>
                <w:rFonts w:ascii="游ゴシック" w:eastAsia="游ゴシック" w:hAnsi="游ゴシック" w:hint="eastAsia"/>
                <w:sz w:val="24"/>
                <w:szCs w:val="24"/>
                <w:lang w:val="ja-JP"/>
              </w:rPr>
            </w:pPr>
            <w:r>
              <w:rPr>
                <w:rFonts w:ascii="游ゴシック" w:eastAsia="游ゴシック" w:hAnsi="游ゴシック" w:hint="eastAsia"/>
                <w:sz w:val="24"/>
                <w:szCs w:val="24"/>
                <w:lang w:val="ja-JP"/>
              </w:rPr>
              <w:t>6</w:t>
            </w:r>
            <w:r>
              <w:rPr>
                <w:rFonts w:ascii="游ゴシック" w:eastAsia="游ゴシック" w:hAnsi="游ゴシック"/>
                <w:sz w:val="24"/>
                <w:szCs w:val="24"/>
                <w:lang w:val="ja-JP"/>
              </w:rPr>
              <w:t>5.7</w:t>
            </w:r>
          </w:p>
        </w:tc>
        <w:tc>
          <w:tcPr>
            <w:tcW w:w="2946" w:type="dxa"/>
          </w:tcPr>
          <w:p w14:paraId="543F70CB" w14:textId="008FCB19" w:rsidR="00B35E12" w:rsidRDefault="00C46003" w:rsidP="00C46003">
            <w:pPr>
              <w:jc w:val="right"/>
              <w:rPr>
                <w:rFonts w:ascii="游ゴシック" w:eastAsia="游ゴシック" w:hAnsi="游ゴシック" w:hint="eastAsia"/>
                <w:sz w:val="24"/>
                <w:szCs w:val="24"/>
                <w:lang w:val="ja-JP"/>
              </w:rPr>
            </w:pPr>
            <w:r>
              <w:rPr>
                <w:rFonts w:ascii="游ゴシック" w:eastAsia="游ゴシック" w:hAnsi="游ゴシック" w:hint="eastAsia"/>
                <w:sz w:val="24"/>
                <w:szCs w:val="24"/>
                <w:lang w:val="ja-JP"/>
              </w:rPr>
              <w:t>9</w:t>
            </w:r>
            <w:r>
              <w:rPr>
                <w:rFonts w:ascii="游ゴシック" w:eastAsia="游ゴシック" w:hAnsi="游ゴシック"/>
                <w:sz w:val="24"/>
                <w:szCs w:val="24"/>
                <w:lang w:val="ja-JP"/>
              </w:rPr>
              <w:t>0.8</w:t>
            </w:r>
          </w:p>
        </w:tc>
      </w:tr>
      <w:tr w:rsidR="00B35E12" w14:paraId="16AB931E" w14:textId="77777777" w:rsidTr="00C46003">
        <w:trPr>
          <w:trHeight w:val="569"/>
        </w:trPr>
        <w:tc>
          <w:tcPr>
            <w:tcW w:w="2945" w:type="dxa"/>
          </w:tcPr>
          <w:p w14:paraId="743EAEA4" w14:textId="5031C2EC" w:rsidR="00B35E12" w:rsidRDefault="00C46003" w:rsidP="00C46003">
            <w:pPr>
              <w:jc w:val="center"/>
              <w:rPr>
                <w:rFonts w:ascii="游ゴシック" w:eastAsia="游ゴシック" w:hAnsi="游ゴシック" w:hint="eastAsia"/>
                <w:sz w:val="24"/>
                <w:szCs w:val="24"/>
                <w:lang w:val="ja-JP"/>
              </w:rPr>
            </w:pPr>
            <w:r>
              <w:rPr>
                <w:rFonts w:ascii="游ゴシック" w:eastAsia="游ゴシック" w:hAnsi="游ゴシック" w:hint="eastAsia"/>
                <w:sz w:val="24"/>
                <w:szCs w:val="24"/>
                <w:lang w:val="ja-JP"/>
              </w:rPr>
              <w:t>鶏卵</w:t>
            </w:r>
          </w:p>
        </w:tc>
        <w:tc>
          <w:tcPr>
            <w:tcW w:w="2946" w:type="dxa"/>
          </w:tcPr>
          <w:p w14:paraId="23BEBBD9" w14:textId="542DA8DA" w:rsidR="00B35E12" w:rsidRDefault="00C46003" w:rsidP="00C46003">
            <w:pPr>
              <w:jc w:val="right"/>
              <w:rPr>
                <w:rFonts w:ascii="游ゴシック" w:eastAsia="游ゴシック" w:hAnsi="游ゴシック" w:hint="eastAsia"/>
                <w:sz w:val="24"/>
                <w:szCs w:val="24"/>
                <w:lang w:val="ja-JP"/>
              </w:rPr>
            </w:pPr>
            <w:r>
              <w:rPr>
                <w:rFonts w:ascii="游ゴシック" w:eastAsia="游ゴシック" w:hAnsi="游ゴシック" w:hint="eastAsia"/>
                <w:sz w:val="24"/>
                <w:szCs w:val="24"/>
                <w:lang w:val="ja-JP"/>
              </w:rPr>
              <w:t>9</w:t>
            </w:r>
            <w:r>
              <w:rPr>
                <w:rFonts w:ascii="游ゴシック" w:eastAsia="游ゴシック" w:hAnsi="游ゴシック"/>
                <w:sz w:val="24"/>
                <w:szCs w:val="24"/>
                <w:lang w:val="ja-JP"/>
              </w:rPr>
              <w:t>4.3</w:t>
            </w:r>
          </w:p>
        </w:tc>
        <w:tc>
          <w:tcPr>
            <w:tcW w:w="2946" w:type="dxa"/>
          </w:tcPr>
          <w:p w14:paraId="67392775" w14:textId="5BF4C2B8" w:rsidR="00B35E12" w:rsidRDefault="00C46003" w:rsidP="00C46003">
            <w:pPr>
              <w:jc w:val="right"/>
              <w:rPr>
                <w:rFonts w:ascii="游ゴシック" w:eastAsia="游ゴシック" w:hAnsi="游ゴシック" w:hint="eastAsia"/>
                <w:sz w:val="24"/>
                <w:szCs w:val="24"/>
                <w:lang w:val="ja-JP"/>
              </w:rPr>
            </w:pPr>
            <w:r>
              <w:rPr>
                <w:rFonts w:ascii="游ゴシック" w:eastAsia="游ゴシック" w:hAnsi="游ゴシック" w:hint="eastAsia"/>
                <w:sz w:val="24"/>
                <w:szCs w:val="24"/>
                <w:lang w:val="ja-JP"/>
              </w:rPr>
              <w:t>1</w:t>
            </w:r>
            <w:r>
              <w:rPr>
                <w:rFonts w:ascii="游ゴシック" w:eastAsia="游ゴシック" w:hAnsi="游ゴシック"/>
                <w:sz w:val="24"/>
                <w:szCs w:val="24"/>
                <w:lang w:val="ja-JP"/>
              </w:rPr>
              <w:t>60.5</w:t>
            </w:r>
          </w:p>
        </w:tc>
      </w:tr>
      <w:tr w:rsidR="00B35E12" w14:paraId="3DA1E2F4" w14:textId="77777777" w:rsidTr="00C46003">
        <w:trPr>
          <w:trHeight w:val="590"/>
        </w:trPr>
        <w:tc>
          <w:tcPr>
            <w:tcW w:w="2945" w:type="dxa"/>
          </w:tcPr>
          <w:p w14:paraId="4F3790AF" w14:textId="2BCF1D86" w:rsidR="00B35E12" w:rsidRDefault="00C46003" w:rsidP="00C46003">
            <w:pPr>
              <w:jc w:val="center"/>
              <w:rPr>
                <w:rFonts w:ascii="游ゴシック" w:eastAsia="游ゴシック" w:hAnsi="游ゴシック" w:hint="eastAsia"/>
                <w:sz w:val="24"/>
                <w:szCs w:val="24"/>
                <w:lang w:val="ja-JP"/>
              </w:rPr>
            </w:pPr>
            <w:r>
              <w:rPr>
                <w:rFonts w:ascii="游ゴシック" w:eastAsia="游ゴシック" w:hAnsi="游ゴシック" w:hint="eastAsia"/>
                <w:sz w:val="24"/>
                <w:szCs w:val="24"/>
                <w:lang w:val="ja-JP"/>
              </w:rPr>
              <w:t>乳製品</w:t>
            </w:r>
          </w:p>
        </w:tc>
        <w:tc>
          <w:tcPr>
            <w:tcW w:w="2946" w:type="dxa"/>
          </w:tcPr>
          <w:p w14:paraId="21B6588D" w14:textId="2EC4BE08" w:rsidR="00B35E12" w:rsidRDefault="00C46003" w:rsidP="00C46003">
            <w:pPr>
              <w:jc w:val="right"/>
              <w:rPr>
                <w:rFonts w:ascii="游ゴシック" w:eastAsia="游ゴシック" w:hAnsi="游ゴシック" w:hint="eastAsia"/>
                <w:sz w:val="24"/>
                <w:szCs w:val="24"/>
                <w:lang w:val="ja-JP"/>
              </w:rPr>
            </w:pPr>
            <w:r>
              <w:rPr>
                <w:rFonts w:ascii="游ゴシック" w:eastAsia="游ゴシック" w:hAnsi="游ゴシック" w:hint="eastAsia"/>
                <w:sz w:val="24"/>
                <w:szCs w:val="24"/>
                <w:lang w:val="ja-JP"/>
              </w:rPr>
              <w:t>6</w:t>
            </w:r>
            <w:r>
              <w:rPr>
                <w:rFonts w:ascii="游ゴシック" w:eastAsia="游ゴシック" w:hAnsi="游ゴシック"/>
                <w:sz w:val="24"/>
                <w:szCs w:val="24"/>
                <w:lang w:val="ja-JP"/>
              </w:rPr>
              <w:t>4.8</w:t>
            </w:r>
          </w:p>
        </w:tc>
        <w:tc>
          <w:tcPr>
            <w:tcW w:w="2946" w:type="dxa"/>
          </w:tcPr>
          <w:p w14:paraId="6B6FDDEE" w14:textId="1E4835DE" w:rsidR="00B35E12" w:rsidRDefault="00C46003" w:rsidP="00C46003">
            <w:pPr>
              <w:jc w:val="right"/>
              <w:rPr>
                <w:rFonts w:ascii="游ゴシック" w:eastAsia="游ゴシック" w:hAnsi="游ゴシック" w:hint="eastAsia"/>
                <w:sz w:val="24"/>
                <w:szCs w:val="24"/>
                <w:lang w:val="ja-JP"/>
              </w:rPr>
            </w:pPr>
            <w:r>
              <w:rPr>
                <w:rFonts w:ascii="游ゴシック" w:eastAsia="游ゴシック" w:hAnsi="游ゴシック" w:hint="eastAsia"/>
                <w:sz w:val="24"/>
                <w:szCs w:val="24"/>
                <w:lang w:val="ja-JP"/>
              </w:rPr>
              <w:t>9</w:t>
            </w:r>
            <w:r>
              <w:rPr>
                <w:rFonts w:ascii="游ゴシック" w:eastAsia="游ゴシック" w:hAnsi="游ゴシック"/>
                <w:sz w:val="24"/>
                <w:szCs w:val="24"/>
                <w:lang w:val="ja-JP"/>
              </w:rPr>
              <w:t>6.9</w:t>
            </w:r>
          </w:p>
        </w:tc>
      </w:tr>
      <w:tr w:rsidR="00B35E12" w14:paraId="0EBA0734" w14:textId="77777777" w:rsidTr="00C46003">
        <w:trPr>
          <w:trHeight w:val="569"/>
        </w:trPr>
        <w:tc>
          <w:tcPr>
            <w:tcW w:w="2945" w:type="dxa"/>
          </w:tcPr>
          <w:p w14:paraId="068C8F46" w14:textId="6BDC9D63" w:rsidR="00B35E12" w:rsidRDefault="00C46003" w:rsidP="00C46003">
            <w:pPr>
              <w:jc w:val="center"/>
              <w:rPr>
                <w:rFonts w:ascii="游ゴシック" w:eastAsia="游ゴシック" w:hAnsi="游ゴシック" w:hint="eastAsia"/>
                <w:sz w:val="24"/>
                <w:szCs w:val="24"/>
                <w:lang w:val="ja-JP"/>
              </w:rPr>
            </w:pPr>
            <w:r>
              <w:rPr>
                <w:rFonts w:ascii="游ゴシック" w:eastAsia="游ゴシック" w:hAnsi="游ゴシック" w:hint="eastAsia"/>
                <w:sz w:val="24"/>
                <w:szCs w:val="24"/>
                <w:lang w:val="ja-JP"/>
              </w:rPr>
              <w:t>砂糖</w:t>
            </w:r>
          </w:p>
        </w:tc>
        <w:tc>
          <w:tcPr>
            <w:tcW w:w="2946" w:type="dxa"/>
          </w:tcPr>
          <w:p w14:paraId="596121BB" w14:textId="23876E6B" w:rsidR="00B35E12" w:rsidRDefault="00C46003" w:rsidP="00C46003">
            <w:pPr>
              <w:jc w:val="right"/>
              <w:rPr>
                <w:rFonts w:ascii="游ゴシック" w:eastAsia="游ゴシック" w:hAnsi="游ゴシック" w:hint="eastAsia"/>
                <w:sz w:val="24"/>
                <w:szCs w:val="24"/>
                <w:lang w:val="ja-JP"/>
              </w:rPr>
            </w:pPr>
            <w:r>
              <w:rPr>
                <w:rFonts w:ascii="游ゴシック" w:eastAsia="游ゴシック" w:hAnsi="游ゴシック" w:hint="eastAsia"/>
                <w:sz w:val="24"/>
                <w:szCs w:val="24"/>
                <w:lang w:val="ja-JP"/>
              </w:rPr>
              <w:t>3</w:t>
            </w:r>
            <w:r>
              <w:rPr>
                <w:rFonts w:ascii="游ゴシック" w:eastAsia="游ゴシック" w:hAnsi="游ゴシック"/>
                <w:sz w:val="24"/>
                <w:szCs w:val="24"/>
                <w:lang w:val="ja-JP"/>
              </w:rPr>
              <w:t>3.4</w:t>
            </w:r>
          </w:p>
        </w:tc>
        <w:tc>
          <w:tcPr>
            <w:tcW w:w="2946" w:type="dxa"/>
          </w:tcPr>
          <w:p w14:paraId="7E57F0B3" w14:textId="2776D4A4" w:rsidR="00B35E12" w:rsidRDefault="00C46003" w:rsidP="00C46003">
            <w:pPr>
              <w:jc w:val="right"/>
              <w:rPr>
                <w:rFonts w:ascii="游ゴシック" w:eastAsia="游ゴシック" w:hAnsi="游ゴシック" w:hint="eastAsia"/>
                <w:sz w:val="24"/>
                <w:szCs w:val="24"/>
                <w:lang w:val="ja-JP"/>
              </w:rPr>
            </w:pPr>
            <w:r>
              <w:rPr>
                <w:rFonts w:ascii="游ゴシック" w:eastAsia="游ゴシック" w:hAnsi="游ゴシック" w:hint="eastAsia"/>
                <w:sz w:val="24"/>
                <w:szCs w:val="24"/>
                <w:lang w:val="ja-JP"/>
              </w:rPr>
              <w:t>5</w:t>
            </w:r>
            <w:r>
              <w:rPr>
                <w:rFonts w:ascii="游ゴシック" w:eastAsia="游ゴシック" w:hAnsi="游ゴシック"/>
                <w:sz w:val="24"/>
                <w:szCs w:val="24"/>
                <w:lang w:val="ja-JP"/>
              </w:rPr>
              <w:t>3.3</w:t>
            </w:r>
          </w:p>
        </w:tc>
      </w:tr>
      <w:tr w:rsidR="00B35E12" w14:paraId="69AA456C" w14:textId="77777777" w:rsidTr="00C46003">
        <w:trPr>
          <w:trHeight w:val="569"/>
        </w:trPr>
        <w:tc>
          <w:tcPr>
            <w:tcW w:w="2945" w:type="dxa"/>
          </w:tcPr>
          <w:p w14:paraId="11B31941" w14:textId="6AD380F6" w:rsidR="00B35E12" w:rsidRDefault="00C46003" w:rsidP="00C46003">
            <w:pPr>
              <w:jc w:val="center"/>
              <w:rPr>
                <w:rFonts w:ascii="游ゴシック" w:eastAsia="游ゴシック" w:hAnsi="游ゴシック" w:hint="eastAsia"/>
                <w:sz w:val="24"/>
                <w:szCs w:val="24"/>
                <w:lang w:val="ja-JP"/>
              </w:rPr>
            </w:pPr>
            <w:r>
              <w:rPr>
                <w:rFonts w:ascii="游ゴシック" w:eastAsia="游ゴシック" w:hAnsi="游ゴシック" w:hint="eastAsia"/>
                <w:sz w:val="24"/>
                <w:szCs w:val="24"/>
                <w:lang w:val="ja-JP"/>
              </w:rPr>
              <w:t>濃厚飼料</w:t>
            </w:r>
          </w:p>
        </w:tc>
        <w:tc>
          <w:tcPr>
            <w:tcW w:w="2946" w:type="dxa"/>
          </w:tcPr>
          <w:p w14:paraId="1EDC9168" w14:textId="145CBF74" w:rsidR="00B35E12" w:rsidRDefault="00C46003" w:rsidP="00C46003">
            <w:pPr>
              <w:jc w:val="right"/>
              <w:rPr>
                <w:rFonts w:ascii="游ゴシック" w:eastAsia="游ゴシック" w:hAnsi="游ゴシック" w:hint="eastAsia"/>
                <w:sz w:val="24"/>
                <w:szCs w:val="24"/>
                <w:lang w:val="ja-JP"/>
              </w:rPr>
            </w:pPr>
            <w:r>
              <w:rPr>
                <w:rFonts w:ascii="游ゴシック" w:eastAsia="游ゴシック" w:hAnsi="游ゴシック" w:hint="eastAsia"/>
                <w:sz w:val="24"/>
                <w:szCs w:val="24"/>
                <w:lang w:val="ja-JP"/>
              </w:rPr>
              <w:t>1</w:t>
            </w:r>
            <w:r>
              <w:rPr>
                <w:rFonts w:ascii="游ゴシック" w:eastAsia="游ゴシック" w:hAnsi="游ゴシック"/>
                <w:sz w:val="24"/>
                <w:szCs w:val="24"/>
                <w:lang w:val="ja-JP"/>
              </w:rPr>
              <w:t>2.1</w:t>
            </w:r>
          </w:p>
        </w:tc>
        <w:tc>
          <w:tcPr>
            <w:tcW w:w="2946" w:type="dxa"/>
          </w:tcPr>
          <w:p w14:paraId="0EC2FE81" w14:textId="40D9B9A8" w:rsidR="00C46003" w:rsidRDefault="00C46003" w:rsidP="00C46003">
            <w:pPr>
              <w:jc w:val="right"/>
              <w:rPr>
                <w:rFonts w:ascii="游ゴシック" w:eastAsia="游ゴシック" w:hAnsi="游ゴシック" w:hint="eastAsia"/>
                <w:sz w:val="24"/>
                <w:szCs w:val="24"/>
                <w:lang w:val="ja-JP"/>
              </w:rPr>
            </w:pPr>
            <w:r>
              <w:rPr>
                <w:rFonts w:ascii="游ゴシック" w:eastAsia="游ゴシック" w:hAnsi="游ゴシック" w:hint="eastAsia"/>
                <w:sz w:val="24"/>
                <w:szCs w:val="24"/>
                <w:lang w:val="ja-JP"/>
              </w:rPr>
              <w:t>1</w:t>
            </w:r>
            <w:r>
              <w:rPr>
                <w:rFonts w:ascii="游ゴシック" w:eastAsia="游ゴシック" w:hAnsi="游ゴシック"/>
                <w:sz w:val="24"/>
                <w:szCs w:val="24"/>
                <w:lang w:val="ja-JP"/>
              </w:rPr>
              <w:t>5.2</w:t>
            </w:r>
          </w:p>
        </w:tc>
      </w:tr>
    </w:tbl>
    <w:p w14:paraId="41B7E859" w14:textId="4E7DE07E" w:rsidR="00A72E7D" w:rsidRDefault="00A72E7D" w:rsidP="00A72E7D">
      <w:pPr>
        <w:ind w:leftChars="2902" w:left="6094" w:firstLineChars="800" w:firstLine="1920"/>
        <w:rPr>
          <w:rFonts w:ascii="游ゴシック" w:eastAsia="游ゴシック" w:hAnsi="游ゴシック"/>
          <w:sz w:val="24"/>
          <w:szCs w:val="24"/>
          <w:lang w:val="ja-JP"/>
        </w:rPr>
      </w:pPr>
      <w:r>
        <w:rPr>
          <w:rFonts w:ascii="游ゴシック" w:eastAsia="游ゴシック" w:hAnsi="游ゴシック" w:hint="eastAsia"/>
          <w:sz w:val="24"/>
          <w:szCs w:val="24"/>
          <w:lang w:val="ja-JP"/>
        </w:rPr>
        <w:t>(図1)</w:t>
      </w:r>
    </w:p>
    <w:p w14:paraId="6B94ADD3" w14:textId="48D22A91" w:rsidR="00B35E12" w:rsidRPr="00B35E12" w:rsidRDefault="00A72E7D" w:rsidP="00A72E7D">
      <w:pPr>
        <w:ind w:leftChars="2902" w:left="6094" w:firstLineChars="700" w:firstLine="1680"/>
        <w:rPr>
          <w:rFonts w:ascii="游ゴシック" w:eastAsia="游ゴシック" w:hAnsi="游ゴシック" w:hint="eastAsia"/>
          <w:sz w:val="24"/>
          <w:szCs w:val="24"/>
          <w:lang w:val="ja-JP"/>
        </w:rPr>
      </w:pPr>
      <w:r w:rsidRPr="00A72E7D">
        <w:rPr>
          <w:rFonts w:ascii="游ゴシック" w:eastAsia="游ゴシック" w:hAnsi="游ゴシック"/>
          <w:sz w:val="24"/>
          <w:szCs w:val="24"/>
          <w:lang w:val="ja-JP"/>
        </w:rPr>
        <w:t>[廣瀬16]</w:t>
      </w:r>
    </w:p>
    <w:p w14:paraId="41CD15C6" w14:textId="77777777" w:rsidR="00727770" w:rsidRPr="005D31A5" w:rsidRDefault="00727770" w:rsidP="00707746">
      <w:pPr>
        <w:rPr>
          <w:rFonts w:ascii="游ゴシック" w:eastAsia="游ゴシック" w:hAnsi="游ゴシック"/>
          <w:sz w:val="24"/>
          <w:szCs w:val="24"/>
        </w:rPr>
      </w:pPr>
    </w:p>
    <w:p w14:paraId="1E273B69" w14:textId="4D719B06" w:rsidR="00707746" w:rsidRDefault="00707746" w:rsidP="00E90BB2">
      <w:pPr>
        <w:rPr>
          <w:rFonts w:ascii="游ゴシック" w:eastAsia="游ゴシック" w:hAnsi="游ゴシック"/>
          <w:sz w:val="24"/>
          <w:szCs w:val="24"/>
          <w:lang w:val="ja-JP"/>
        </w:rPr>
      </w:pPr>
      <w:r>
        <w:rPr>
          <w:rFonts w:ascii="游ゴシック" w:eastAsia="游ゴシック" w:hAnsi="游ゴシック" w:hint="eastAsia"/>
          <w:sz w:val="24"/>
          <w:szCs w:val="24"/>
          <w:lang w:val="ja-JP"/>
        </w:rPr>
        <w:t>5．将来的な火星</w:t>
      </w:r>
    </w:p>
    <w:p w14:paraId="18824B49" w14:textId="3B2177D7" w:rsidR="005D0D64" w:rsidRDefault="005D0D64" w:rsidP="005D0D64">
      <w:pPr>
        <w:ind w:leftChars="1" w:left="283" w:hangingChars="117" w:hanging="281"/>
        <w:rPr>
          <w:rFonts w:ascii="游ゴシック" w:eastAsia="游ゴシック" w:hAnsi="游ゴシック"/>
          <w:sz w:val="24"/>
          <w:szCs w:val="24"/>
          <w:lang w:val="ja-JP"/>
        </w:rPr>
      </w:pPr>
      <w:r w:rsidRPr="005D0D64">
        <w:rPr>
          <w:rFonts w:ascii="游ゴシック" w:eastAsia="游ゴシック" w:hAnsi="游ゴシック" w:hint="eastAsia"/>
          <w:sz w:val="24"/>
          <w:szCs w:val="24"/>
          <w:lang w:val="ja-JP"/>
        </w:rPr>
        <w:t>将来火星で生命探査を行うとしたら、その調査地点の条件として、①地表付近で短時間であっても水分活性</w:t>
      </w:r>
      <w:r w:rsidRPr="005D0D64">
        <w:rPr>
          <w:rFonts w:ascii="游ゴシック" w:eastAsia="游ゴシック" w:hAnsi="游ゴシック"/>
          <w:sz w:val="24"/>
          <w:szCs w:val="24"/>
          <w:lang w:val="ja-JP"/>
        </w:rPr>
        <w:t>0.6以上をもち、なるべく地下から揮発性物質が放出されている場所かその周囲、②自由エネルギーの獲得が可能であること、③着陸やローバー等による移動が容易であること、</w:t>
      </w:r>
      <w:r>
        <w:rPr>
          <w:rFonts w:ascii="游ゴシック" w:eastAsia="游ゴシック" w:hAnsi="游ゴシック" w:hint="eastAsia"/>
          <w:sz w:val="24"/>
          <w:szCs w:val="24"/>
          <w:lang w:val="ja-JP"/>
        </w:rPr>
        <w:t>があげられる</w:t>
      </w:r>
      <w:r w:rsidRPr="005D0D64">
        <w:rPr>
          <w:rFonts w:ascii="游ゴシック" w:eastAsia="游ゴシック" w:hAnsi="游ゴシック"/>
          <w:sz w:val="24"/>
          <w:szCs w:val="24"/>
          <w:lang w:val="ja-JP"/>
        </w:rPr>
        <w:t>。</w:t>
      </w:r>
      <w:r w:rsidR="00F44258" w:rsidRPr="00F44258">
        <w:rPr>
          <w:rFonts w:ascii="游ゴシック" w:eastAsia="游ゴシック" w:hAnsi="游ゴシック"/>
          <w:sz w:val="24"/>
          <w:szCs w:val="24"/>
          <w:lang w:val="ja-JP"/>
        </w:rPr>
        <w:t>[宮本16]</w:t>
      </w:r>
    </w:p>
    <w:p w14:paraId="5F59DC2C" w14:textId="665C5F91" w:rsidR="005D0D64" w:rsidRDefault="005D0D64" w:rsidP="005D0D64">
      <w:pPr>
        <w:ind w:leftChars="1" w:left="283" w:hangingChars="117" w:hanging="281"/>
        <w:rPr>
          <w:rFonts w:ascii="游ゴシック" w:eastAsia="游ゴシック" w:hAnsi="游ゴシック"/>
          <w:sz w:val="24"/>
          <w:szCs w:val="24"/>
          <w:lang w:val="ja-JP"/>
        </w:rPr>
      </w:pPr>
      <w:r w:rsidRPr="005D0D64">
        <w:rPr>
          <w:rFonts w:ascii="游ゴシック" w:eastAsia="游ゴシック" w:hAnsi="游ゴシック"/>
          <w:sz w:val="24"/>
          <w:szCs w:val="24"/>
          <w:lang w:val="ja-JP"/>
        </w:rPr>
        <w:t>現在の火星表層では，液体の水は安定して存在することはできないため、①の条件はまったく成り立たな いと従来は考えられてきた。</w:t>
      </w:r>
      <w:r w:rsidR="00F44258" w:rsidRPr="00F44258">
        <w:rPr>
          <w:rFonts w:ascii="游ゴシック" w:eastAsia="游ゴシック" w:hAnsi="游ゴシック"/>
          <w:sz w:val="24"/>
          <w:szCs w:val="24"/>
          <w:lang w:val="ja-JP"/>
        </w:rPr>
        <w:t>[宮本16]</w:t>
      </w:r>
    </w:p>
    <w:p w14:paraId="2A19DB59" w14:textId="148270D6" w:rsidR="005D0D64" w:rsidRDefault="005D0D64" w:rsidP="005D0D64">
      <w:pPr>
        <w:ind w:leftChars="1" w:left="283" w:hangingChars="117" w:hanging="281"/>
        <w:rPr>
          <w:rFonts w:ascii="游ゴシック" w:eastAsia="游ゴシック" w:hAnsi="游ゴシック"/>
          <w:sz w:val="24"/>
          <w:szCs w:val="24"/>
          <w:lang w:val="ja-JP"/>
        </w:rPr>
      </w:pPr>
      <w:r w:rsidRPr="005D0D64">
        <w:rPr>
          <w:rFonts w:ascii="游ゴシック" w:eastAsia="游ゴシック" w:hAnsi="游ゴシック"/>
          <w:sz w:val="24"/>
          <w:szCs w:val="24"/>
          <w:lang w:val="ja-JP"/>
        </w:rPr>
        <w:lastRenderedPageBreak/>
        <w:t>しかし少しでも地中に入れば、水蒸気や氷の存在（地球で氷の内部において、塩水や液体包有物の形の水の内部に微生物が</w:t>
      </w:r>
      <w:r w:rsidRPr="005D0D64">
        <w:rPr>
          <w:rFonts w:ascii="游ゴシック" w:eastAsia="游ゴシック" w:hAnsi="游ゴシック" w:hint="eastAsia"/>
          <w:sz w:val="24"/>
          <w:szCs w:val="24"/>
          <w:lang w:val="ja-JP"/>
        </w:rPr>
        <w:t>存在できることが知られている）、塩水の存在（飽和塩化ナトリウム溶液の水分活性は</w:t>
      </w:r>
      <w:r w:rsidRPr="005D0D64">
        <w:rPr>
          <w:rFonts w:ascii="游ゴシック" w:eastAsia="游ゴシック" w:hAnsi="游ゴシック"/>
          <w:sz w:val="24"/>
          <w:szCs w:val="24"/>
          <w:lang w:val="ja-JP"/>
        </w:rPr>
        <w:t>0.75であり、そのなかでも微生物が存在できる）などにより達成しうるし、地表面であっても短時間であれば達成しうる。</w:t>
      </w:r>
      <w:r w:rsidR="00F44258" w:rsidRPr="00F44258">
        <w:rPr>
          <w:rFonts w:ascii="游ゴシック" w:eastAsia="游ゴシック" w:hAnsi="游ゴシック"/>
          <w:sz w:val="24"/>
          <w:szCs w:val="24"/>
          <w:lang w:val="ja-JP"/>
        </w:rPr>
        <w:t>[宮本16]</w:t>
      </w:r>
    </w:p>
    <w:p w14:paraId="1A551CF5" w14:textId="28705C07" w:rsidR="005D0D64" w:rsidRDefault="005D0D64" w:rsidP="005D0D64">
      <w:pPr>
        <w:ind w:leftChars="1" w:left="283" w:hangingChars="117" w:hanging="281"/>
        <w:rPr>
          <w:rFonts w:ascii="游ゴシック" w:eastAsia="游ゴシック" w:hAnsi="游ゴシック"/>
          <w:sz w:val="24"/>
          <w:szCs w:val="24"/>
          <w:lang w:val="ja-JP"/>
        </w:rPr>
      </w:pPr>
      <w:r w:rsidRPr="005D0D64">
        <w:rPr>
          <w:rFonts w:ascii="游ゴシック" w:eastAsia="游ゴシック" w:hAnsi="游ゴシック"/>
          <w:sz w:val="24"/>
          <w:szCs w:val="24"/>
          <w:lang w:val="ja-JP"/>
        </w:rPr>
        <w:t>これらのことを踏まえたうえで、生命探査だけではなくても、火星におり立つ日が来るのならば考えなくてはならない最低条件ではある。</w:t>
      </w:r>
      <w:r w:rsidR="00F44258" w:rsidRPr="00F44258">
        <w:rPr>
          <w:rFonts w:ascii="游ゴシック" w:eastAsia="游ゴシック" w:hAnsi="游ゴシック"/>
          <w:sz w:val="24"/>
          <w:szCs w:val="24"/>
          <w:lang w:val="ja-JP"/>
        </w:rPr>
        <w:t>[宮本16]</w:t>
      </w:r>
    </w:p>
    <w:p w14:paraId="3B97F877" w14:textId="77777777" w:rsidR="005D0D64" w:rsidRDefault="005D0D64" w:rsidP="005D0D64">
      <w:pPr>
        <w:ind w:leftChars="1" w:left="283" w:hangingChars="117" w:hanging="281"/>
        <w:rPr>
          <w:rFonts w:ascii="游ゴシック" w:eastAsia="游ゴシック" w:hAnsi="游ゴシック" w:hint="eastAsia"/>
          <w:sz w:val="24"/>
          <w:szCs w:val="24"/>
          <w:lang w:val="ja-JP"/>
        </w:rPr>
      </w:pPr>
    </w:p>
    <w:p w14:paraId="2FC4A51F" w14:textId="6CE1C3A8" w:rsidR="005D31A5" w:rsidRPr="005D31A5" w:rsidRDefault="005D0D64" w:rsidP="005D0D64">
      <w:pPr>
        <w:ind w:leftChars="1" w:left="283" w:hangingChars="117" w:hanging="281"/>
        <w:rPr>
          <w:rFonts w:ascii="游ゴシック" w:eastAsia="游ゴシック" w:hAnsi="游ゴシック"/>
          <w:sz w:val="24"/>
          <w:szCs w:val="24"/>
          <w:lang w:val="ja-JP"/>
        </w:rPr>
      </w:pPr>
      <w:r>
        <w:rPr>
          <w:rFonts w:ascii="游ゴシック" w:eastAsia="游ゴシック" w:hAnsi="游ゴシック" w:hint="eastAsia"/>
          <w:sz w:val="24"/>
          <w:szCs w:val="24"/>
          <w:lang w:val="ja-JP"/>
        </w:rPr>
        <w:t>さらに、</w:t>
      </w:r>
      <w:r w:rsidR="00E2077A">
        <w:rPr>
          <w:rFonts w:ascii="游ゴシック" w:eastAsia="游ゴシック" w:hAnsi="游ゴシック" w:hint="eastAsia"/>
          <w:sz w:val="24"/>
          <w:szCs w:val="24"/>
          <w:lang w:val="ja-JP"/>
        </w:rPr>
        <w:t>将来的に</w:t>
      </w:r>
      <w:r w:rsidR="00727770" w:rsidRPr="005D31A5">
        <w:rPr>
          <w:rFonts w:ascii="游ゴシック" w:eastAsia="游ゴシック" w:hAnsi="游ゴシック" w:hint="eastAsia"/>
          <w:sz w:val="24"/>
          <w:szCs w:val="24"/>
          <w:lang w:val="ja-JP"/>
        </w:rPr>
        <w:t>人類の恒常的移住を目指した場合これらを考えなくてはならない</w:t>
      </w:r>
      <w:r w:rsidR="005D31A5" w:rsidRPr="005D31A5">
        <w:rPr>
          <w:rFonts w:ascii="游ゴシック" w:eastAsia="游ゴシック" w:hAnsi="游ゴシック" w:hint="eastAsia"/>
          <w:sz w:val="24"/>
          <w:szCs w:val="24"/>
          <w:lang w:val="ja-JP"/>
        </w:rPr>
        <w:t>。</w:t>
      </w:r>
    </w:p>
    <w:p w14:paraId="4549A53E" w14:textId="54F12D83" w:rsidR="00700B40" w:rsidRPr="005D31A5" w:rsidRDefault="00700B40" w:rsidP="00F44258">
      <w:pPr>
        <w:ind w:leftChars="101" w:left="253" w:hangingChars="17" w:hanging="41"/>
        <w:rPr>
          <w:rFonts w:ascii="游ゴシック" w:eastAsia="游ゴシック" w:hAnsi="游ゴシック"/>
          <w:sz w:val="24"/>
          <w:szCs w:val="24"/>
          <w:lang w:val="ja-JP"/>
        </w:rPr>
      </w:pPr>
      <w:r w:rsidRPr="005D31A5">
        <w:rPr>
          <w:rFonts w:ascii="游ゴシック" w:eastAsia="游ゴシック" w:hAnsi="游ゴシック" w:cs="游ゴシック" w:hint="eastAsia"/>
          <w:color w:val="000000"/>
          <w:sz w:val="24"/>
          <w:szCs w:val="24"/>
        </w:rPr>
        <w:t>基地</w:t>
      </w:r>
      <w:r w:rsidRPr="005D31A5">
        <w:rPr>
          <w:rFonts w:ascii="游ゴシック" w:eastAsia="游ゴシック" w:hAnsi="游ゴシック" w:cs="游ゴシック"/>
          <w:color w:val="000000"/>
          <w:sz w:val="24"/>
          <w:szCs w:val="24"/>
        </w:rPr>
        <w:t>(</w:t>
      </w:r>
      <w:r w:rsidRPr="005D31A5">
        <w:rPr>
          <w:rFonts w:ascii="游ゴシック" w:eastAsia="游ゴシック" w:hAnsi="游ゴシック" w:cs="游ゴシック" w:hint="eastAsia"/>
          <w:color w:val="000000"/>
          <w:sz w:val="24"/>
          <w:szCs w:val="24"/>
        </w:rPr>
        <w:t>都市</w:t>
      </w:r>
      <w:r w:rsidRPr="005D31A5">
        <w:rPr>
          <w:rFonts w:ascii="游ゴシック" w:eastAsia="游ゴシック" w:hAnsi="游ゴシック" w:cs="游ゴシック"/>
          <w:color w:val="000000"/>
          <w:sz w:val="24"/>
          <w:szCs w:val="24"/>
        </w:rPr>
        <w:t>)</w:t>
      </w:r>
      <w:r w:rsidRPr="005D31A5">
        <w:rPr>
          <w:rFonts w:ascii="游ゴシック" w:eastAsia="游ゴシック" w:hAnsi="游ゴシック" w:cs="游ゴシック" w:hint="eastAsia"/>
          <w:color w:val="000000"/>
          <w:sz w:val="24"/>
          <w:szCs w:val="24"/>
        </w:rPr>
        <w:t>開発</w:t>
      </w:r>
    </w:p>
    <w:p w14:paraId="35550687" w14:textId="77777777" w:rsidR="00700B40" w:rsidRPr="005D31A5" w:rsidRDefault="00700B40" w:rsidP="00F44258">
      <w:pPr>
        <w:pStyle w:val="2"/>
        <w:ind w:leftChars="101" w:left="253" w:hangingChars="17" w:hanging="41"/>
        <w:rPr>
          <w:rFonts w:ascii="游ゴシック" w:eastAsia="游ゴシック" w:hAnsi="游ゴシック" w:cs="游ゴシック"/>
          <w:color w:val="000000"/>
          <w:sz w:val="24"/>
          <w:szCs w:val="24"/>
          <w:lang w:val="en-US"/>
        </w:rPr>
      </w:pPr>
      <w:r w:rsidRPr="005D31A5">
        <w:rPr>
          <w:rFonts w:ascii="游ゴシック" w:eastAsia="游ゴシック" w:hAnsi="游ゴシック" w:cs="游ゴシック" w:hint="eastAsia"/>
          <w:color w:val="000000"/>
          <w:sz w:val="24"/>
          <w:szCs w:val="24"/>
        </w:rPr>
        <w:t>居住・空調環境</w:t>
      </w:r>
    </w:p>
    <w:p w14:paraId="19E83C11" w14:textId="77777777" w:rsidR="00700B40" w:rsidRPr="005D31A5" w:rsidRDefault="00700B40" w:rsidP="00F44258">
      <w:pPr>
        <w:pStyle w:val="2"/>
        <w:ind w:leftChars="101" w:left="253" w:hangingChars="17" w:hanging="41"/>
        <w:rPr>
          <w:rFonts w:ascii="游ゴシック" w:eastAsia="游ゴシック" w:hAnsi="游ゴシック" w:cs="游ゴシック"/>
          <w:color w:val="000000"/>
          <w:sz w:val="24"/>
          <w:szCs w:val="24"/>
          <w:lang w:val="en-US"/>
        </w:rPr>
      </w:pPr>
      <w:r w:rsidRPr="005D31A5">
        <w:rPr>
          <w:rFonts w:ascii="游ゴシック" w:eastAsia="游ゴシック" w:hAnsi="游ゴシック" w:cs="游ゴシック" w:hint="eastAsia"/>
          <w:color w:val="000000"/>
          <w:sz w:val="24"/>
          <w:szCs w:val="24"/>
        </w:rPr>
        <w:t>水・食物環境</w:t>
      </w:r>
    </w:p>
    <w:p w14:paraId="7D55158A" w14:textId="77777777" w:rsidR="00700B40" w:rsidRPr="005D31A5" w:rsidRDefault="00700B40" w:rsidP="00F44258">
      <w:pPr>
        <w:pStyle w:val="2"/>
        <w:ind w:leftChars="101" w:left="253" w:hangingChars="17" w:hanging="41"/>
        <w:rPr>
          <w:rFonts w:ascii="游ゴシック" w:eastAsia="游ゴシック" w:hAnsi="游ゴシック" w:cs="游ゴシック"/>
          <w:color w:val="000000"/>
          <w:sz w:val="24"/>
          <w:szCs w:val="24"/>
          <w:lang w:val="en-US"/>
        </w:rPr>
      </w:pPr>
      <w:r w:rsidRPr="005D31A5">
        <w:rPr>
          <w:rFonts w:ascii="游ゴシック" w:eastAsia="游ゴシック" w:hAnsi="游ゴシック" w:cs="游ゴシック" w:hint="eastAsia"/>
          <w:color w:val="000000"/>
          <w:sz w:val="24"/>
          <w:szCs w:val="24"/>
        </w:rPr>
        <w:t>リサイクル環境</w:t>
      </w:r>
    </w:p>
    <w:p w14:paraId="77F8FE35" w14:textId="26DB712D" w:rsidR="00C5448A" w:rsidRPr="005D31A5" w:rsidRDefault="00700B40" w:rsidP="00F44258">
      <w:pPr>
        <w:pStyle w:val="2"/>
        <w:ind w:leftChars="101" w:left="253" w:hangingChars="17" w:hanging="41"/>
        <w:rPr>
          <w:rFonts w:ascii="游ゴシック" w:eastAsia="游ゴシック" w:hAnsi="游ゴシック" w:cs="游ゴシック"/>
          <w:color w:val="000000"/>
          <w:sz w:val="24"/>
          <w:szCs w:val="24"/>
          <w:lang w:val="en-US"/>
        </w:rPr>
      </w:pPr>
      <w:r w:rsidRPr="005D31A5">
        <w:rPr>
          <w:rFonts w:ascii="游ゴシック" w:eastAsia="游ゴシック" w:hAnsi="游ゴシック" w:cs="游ゴシック" w:hint="eastAsia"/>
          <w:color w:val="000000"/>
          <w:sz w:val="24"/>
          <w:szCs w:val="24"/>
        </w:rPr>
        <w:t>医療環境</w:t>
      </w:r>
      <w:r w:rsidRPr="005D31A5">
        <w:rPr>
          <w:rFonts w:ascii="游ゴシック" w:eastAsia="游ゴシック" w:hAnsi="游ゴシック" w:cs="游ゴシック"/>
          <w:color w:val="000000"/>
          <w:sz w:val="24"/>
          <w:szCs w:val="24"/>
          <w:lang w:val="en-US"/>
        </w:rPr>
        <w:t>(</w:t>
      </w:r>
      <w:r w:rsidRPr="005D31A5">
        <w:rPr>
          <w:rFonts w:ascii="游ゴシック" w:eastAsia="游ゴシック" w:hAnsi="游ゴシック" w:cs="游ゴシック" w:hint="eastAsia"/>
          <w:color w:val="000000"/>
          <w:sz w:val="24"/>
          <w:szCs w:val="24"/>
        </w:rPr>
        <w:t>肉体的健康と精神的健康</w:t>
      </w:r>
      <w:r w:rsidRPr="005D31A5">
        <w:rPr>
          <w:rFonts w:ascii="游ゴシック" w:eastAsia="游ゴシック" w:hAnsi="游ゴシック" w:cs="游ゴシック"/>
          <w:color w:val="000000"/>
          <w:sz w:val="24"/>
          <w:szCs w:val="24"/>
          <w:lang w:val="en-US"/>
        </w:rPr>
        <w:t>)</w:t>
      </w:r>
      <w:r w:rsidR="00C5448A" w:rsidRPr="005D31A5">
        <w:rPr>
          <w:rFonts w:ascii="游ゴシック" w:eastAsia="游ゴシック" w:hAnsi="游ゴシック" w:cs="游ゴシック"/>
          <w:color w:val="000000"/>
          <w:sz w:val="24"/>
          <w:szCs w:val="24"/>
          <w:lang w:val="en-US"/>
        </w:rPr>
        <w:t xml:space="preserve"> </w:t>
      </w:r>
    </w:p>
    <w:p w14:paraId="581C97B6" w14:textId="5F6D1CDC" w:rsidR="00700B40" w:rsidRPr="005D31A5" w:rsidRDefault="00700B40" w:rsidP="00F44258">
      <w:pPr>
        <w:pStyle w:val="2"/>
        <w:ind w:leftChars="101" w:left="253" w:hangingChars="17" w:hanging="41"/>
        <w:rPr>
          <w:rFonts w:ascii="游ゴシック" w:eastAsia="游ゴシック" w:hAnsi="游ゴシック" w:cs="游ゴシック"/>
          <w:color w:val="000000"/>
          <w:sz w:val="24"/>
          <w:szCs w:val="24"/>
          <w:lang w:val="en-US"/>
        </w:rPr>
      </w:pPr>
      <w:r w:rsidRPr="005D31A5">
        <w:rPr>
          <w:rFonts w:ascii="游ゴシック" w:eastAsia="游ゴシック" w:hAnsi="游ゴシック" w:cs="游ゴシック" w:hint="eastAsia"/>
          <w:color w:val="000000"/>
          <w:sz w:val="24"/>
          <w:szCs w:val="24"/>
        </w:rPr>
        <w:t>法律環境</w:t>
      </w:r>
    </w:p>
    <w:p w14:paraId="5BF5085E" w14:textId="77777777" w:rsidR="00700B40" w:rsidRPr="005D31A5" w:rsidRDefault="00700B40" w:rsidP="00F44258">
      <w:pPr>
        <w:pStyle w:val="2"/>
        <w:ind w:leftChars="101" w:left="253" w:hangingChars="17" w:hanging="41"/>
        <w:rPr>
          <w:rFonts w:ascii="游ゴシック" w:eastAsia="游ゴシック" w:hAnsi="游ゴシック" w:cs="游ゴシック"/>
          <w:color w:val="000000"/>
          <w:sz w:val="24"/>
          <w:szCs w:val="24"/>
          <w:lang w:val="en-US"/>
        </w:rPr>
      </w:pPr>
      <w:r w:rsidRPr="005D31A5">
        <w:rPr>
          <w:rFonts w:ascii="游ゴシック" w:eastAsia="游ゴシック" w:hAnsi="游ゴシック" w:cs="游ゴシック" w:hint="eastAsia"/>
          <w:color w:val="000000"/>
          <w:sz w:val="24"/>
          <w:szCs w:val="24"/>
        </w:rPr>
        <w:t>文化的環境</w:t>
      </w:r>
    </w:p>
    <w:p w14:paraId="077B82AB" w14:textId="77777777" w:rsidR="00700B40" w:rsidRPr="005D31A5" w:rsidRDefault="00700B40">
      <w:pPr>
        <w:pStyle w:val="2"/>
        <w:ind w:left="0" w:firstLine="0"/>
        <w:rPr>
          <w:rFonts w:ascii="游ゴシック" w:eastAsia="游ゴシック" w:hAnsi="游ゴシック" w:cs="游ゴシック"/>
          <w:color w:val="000000"/>
          <w:sz w:val="24"/>
          <w:szCs w:val="24"/>
          <w:lang w:val="en-US"/>
        </w:rPr>
      </w:pPr>
      <w:r w:rsidRPr="005D31A5">
        <w:rPr>
          <w:rFonts w:ascii="游ゴシック" w:eastAsia="游ゴシック" w:hAnsi="游ゴシック" w:cs="游ゴシック"/>
          <w:color w:val="000000"/>
          <w:sz w:val="24"/>
          <w:szCs w:val="24"/>
          <w:lang w:val="en-US"/>
        </w:rPr>
        <w:tab/>
      </w:r>
      <w:r w:rsidRPr="005D31A5">
        <w:rPr>
          <w:rFonts w:ascii="游ゴシック" w:eastAsia="游ゴシック" w:hAnsi="游ゴシック" w:cs="游ゴシック"/>
          <w:color w:val="000000"/>
          <w:sz w:val="24"/>
          <w:szCs w:val="24"/>
          <w:lang w:val="en-US"/>
        </w:rPr>
        <w:tab/>
      </w:r>
      <w:r w:rsidRPr="005D31A5">
        <w:rPr>
          <w:rFonts w:ascii="游ゴシック" w:eastAsia="游ゴシック" w:hAnsi="游ゴシック" w:cs="游ゴシック"/>
          <w:color w:val="000000"/>
          <w:sz w:val="24"/>
          <w:szCs w:val="24"/>
          <w:lang w:val="en-US"/>
        </w:rPr>
        <w:tab/>
      </w:r>
      <w:r w:rsidRPr="005D31A5">
        <w:rPr>
          <w:rFonts w:ascii="游ゴシック" w:eastAsia="游ゴシック" w:hAnsi="游ゴシック" w:cs="游ゴシック"/>
          <w:color w:val="000000"/>
          <w:sz w:val="24"/>
          <w:szCs w:val="24"/>
          <w:lang w:val="en-US"/>
        </w:rPr>
        <w:tab/>
      </w:r>
      <w:r w:rsidRPr="005D31A5">
        <w:rPr>
          <w:rFonts w:ascii="游ゴシック" w:eastAsia="游ゴシック" w:hAnsi="游ゴシック" w:cs="游ゴシック"/>
          <w:color w:val="000000"/>
          <w:sz w:val="24"/>
          <w:szCs w:val="24"/>
          <w:lang w:val="en-US"/>
        </w:rPr>
        <w:tab/>
      </w:r>
      <w:r w:rsidRPr="005D31A5">
        <w:rPr>
          <w:rFonts w:ascii="游ゴシック" w:eastAsia="游ゴシック" w:hAnsi="游ゴシック" w:cs="游ゴシック"/>
          <w:color w:val="000000"/>
          <w:sz w:val="24"/>
          <w:szCs w:val="24"/>
          <w:lang w:val="en-US"/>
        </w:rPr>
        <w:tab/>
      </w:r>
      <w:r w:rsidRPr="005D31A5">
        <w:rPr>
          <w:rFonts w:ascii="游ゴシック" w:eastAsia="游ゴシック" w:hAnsi="游ゴシック" w:cs="游ゴシック"/>
          <w:color w:val="000000"/>
          <w:sz w:val="24"/>
          <w:szCs w:val="24"/>
          <w:lang w:val="en-US"/>
        </w:rPr>
        <w:tab/>
      </w:r>
      <w:r w:rsidRPr="005D31A5">
        <w:rPr>
          <w:rFonts w:ascii="游ゴシック" w:eastAsia="游ゴシック" w:hAnsi="游ゴシック" w:cs="游ゴシック"/>
          <w:color w:val="000000"/>
          <w:sz w:val="24"/>
          <w:szCs w:val="24"/>
          <w:lang w:val="en-US"/>
        </w:rPr>
        <w:tab/>
      </w:r>
      <w:r w:rsidRPr="005D31A5">
        <w:rPr>
          <w:rFonts w:ascii="游ゴシック" w:eastAsia="游ゴシック" w:hAnsi="游ゴシック" w:cs="游ゴシック"/>
          <w:color w:val="000000"/>
          <w:sz w:val="24"/>
          <w:szCs w:val="24"/>
          <w:lang w:val="en-US"/>
        </w:rPr>
        <w:tab/>
        <w:t>[</w:t>
      </w:r>
      <w:r w:rsidRPr="005D31A5">
        <w:rPr>
          <w:rFonts w:ascii="游ゴシック" w:eastAsia="游ゴシック" w:hAnsi="游ゴシック" w:cs="游ゴシック" w:hint="eastAsia"/>
          <w:color w:val="000000"/>
          <w:sz w:val="24"/>
          <w:szCs w:val="24"/>
        </w:rPr>
        <w:t>大西</w:t>
      </w:r>
      <w:r w:rsidRPr="005D31A5">
        <w:rPr>
          <w:rFonts w:ascii="游ゴシック" w:eastAsia="游ゴシック" w:hAnsi="游ゴシック" w:cs="游ゴシック"/>
          <w:color w:val="000000"/>
          <w:sz w:val="24"/>
          <w:szCs w:val="24"/>
          <w:lang w:val="en-US"/>
        </w:rPr>
        <w:t>15]</w:t>
      </w:r>
    </w:p>
    <w:p w14:paraId="5E34C943" w14:textId="77777777" w:rsidR="00B568CA" w:rsidRPr="005D31A5" w:rsidRDefault="00B568CA" w:rsidP="00B568CA">
      <w:pPr>
        <w:rPr>
          <w:rFonts w:ascii="游ゴシック" w:eastAsia="游ゴシック" w:hAnsi="游ゴシック"/>
          <w:sz w:val="24"/>
          <w:szCs w:val="24"/>
        </w:rPr>
      </w:pPr>
    </w:p>
    <w:p w14:paraId="2A1A03A1" w14:textId="461F147D" w:rsidR="00700B40" w:rsidRDefault="00E2077A">
      <w:pPr>
        <w:pStyle w:val="1"/>
        <w:ind w:left="0" w:firstLine="0"/>
        <w:rPr>
          <w:rFonts w:ascii="游ゴシック" w:eastAsia="游ゴシック" w:hAnsi="游ゴシック" w:cs="游ゴシック Light"/>
          <w:color w:val="000000"/>
          <w:sz w:val="24"/>
          <w:szCs w:val="24"/>
        </w:rPr>
      </w:pPr>
      <w:r>
        <w:rPr>
          <w:rFonts w:ascii="游ゴシック" w:eastAsia="游ゴシック" w:hAnsi="游ゴシック" w:cs="游ゴシック Light" w:hint="eastAsia"/>
          <w:color w:val="000000"/>
          <w:sz w:val="24"/>
          <w:szCs w:val="24"/>
        </w:rPr>
        <w:t>6．</w:t>
      </w:r>
      <w:r w:rsidR="00700B40" w:rsidRPr="005D31A5">
        <w:rPr>
          <w:rFonts w:ascii="游ゴシック" w:eastAsia="游ゴシック" w:hAnsi="游ゴシック" w:cs="游ゴシック Light" w:hint="eastAsia"/>
          <w:color w:val="000000"/>
          <w:sz w:val="24"/>
          <w:szCs w:val="24"/>
        </w:rPr>
        <w:t>参考文献</w:t>
      </w:r>
    </w:p>
    <w:p w14:paraId="3161E2EB" w14:textId="4DAEAFD6" w:rsidR="00F61F1A" w:rsidRPr="00F61F1A" w:rsidRDefault="00F61F1A" w:rsidP="00F61F1A">
      <w:pPr>
        <w:ind w:left="425" w:hangingChars="177" w:hanging="425"/>
        <w:rPr>
          <w:rFonts w:ascii="游ゴシック" w:eastAsia="游ゴシック" w:hAnsi="游ゴシック" w:hint="eastAsia"/>
          <w:sz w:val="24"/>
          <w:szCs w:val="24"/>
          <w:lang w:val="ja-JP"/>
        </w:rPr>
      </w:pPr>
      <w:r w:rsidRPr="00F61F1A">
        <w:rPr>
          <w:rFonts w:ascii="游ゴシック" w:eastAsia="游ゴシック" w:hAnsi="游ゴシック"/>
          <w:sz w:val="24"/>
          <w:szCs w:val="24"/>
          <w:lang w:val="ja-JP"/>
        </w:rPr>
        <w:t>[石丸12]石丸亮, 小松吾郎, 松井孝典, 火星のメタン, 地質学雑誌, 118巻, 10号, 2012-10-15, pp. 664-674.</w:t>
      </w:r>
    </w:p>
    <w:p w14:paraId="46E728FC" w14:textId="2A6C1A6B" w:rsidR="00F61F1A" w:rsidRDefault="00F61F1A" w:rsidP="00F61F1A">
      <w:pPr>
        <w:ind w:left="425" w:hangingChars="177" w:hanging="425"/>
        <w:rPr>
          <w:rFonts w:ascii="游ゴシック" w:eastAsia="游ゴシック" w:hAnsi="游ゴシック"/>
          <w:sz w:val="24"/>
          <w:szCs w:val="24"/>
          <w:lang w:val="ja-JP"/>
        </w:rPr>
      </w:pPr>
      <w:r w:rsidRPr="00F61F1A">
        <w:rPr>
          <w:rFonts w:ascii="游ゴシック" w:eastAsia="游ゴシック" w:hAnsi="游ゴシック"/>
          <w:sz w:val="24"/>
          <w:szCs w:val="24"/>
          <w:lang w:val="ja-JP"/>
        </w:rPr>
        <w:t>[逸見18] 逸見良道, 宮本英昭, 地形変化から見る現在の火星の地質現象と将来の火星探査の展望, 日本惑星科学会誌遊星人, 27巻, 3号, 2018-09-25, pp 152-162.</w:t>
      </w:r>
    </w:p>
    <w:p w14:paraId="103E3338" w14:textId="01395719" w:rsidR="00F61F1A" w:rsidRDefault="00F61F1A" w:rsidP="00F61F1A">
      <w:pPr>
        <w:ind w:left="425" w:hangingChars="177" w:hanging="425"/>
        <w:rPr>
          <w:rFonts w:ascii="游ゴシック" w:eastAsia="游ゴシック" w:hAnsi="游ゴシック"/>
          <w:sz w:val="24"/>
          <w:szCs w:val="24"/>
          <w:lang w:val="ja-JP"/>
        </w:rPr>
      </w:pPr>
      <w:r w:rsidRPr="00F61F1A">
        <w:rPr>
          <w:rFonts w:ascii="游ゴシック" w:eastAsia="游ゴシック" w:hAnsi="游ゴシック"/>
          <w:sz w:val="24"/>
          <w:szCs w:val="24"/>
          <w:lang w:val="ja-JP"/>
        </w:rPr>
        <w:t>[大西15]大西武雄, 月・火星での人類の移住を目指して, 宇宙環境利用シンポジウム, 29巻, 2015-01,ｐ. 11.</w:t>
      </w:r>
    </w:p>
    <w:p w14:paraId="0FCF0B3D" w14:textId="03C86A1B" w:rsidR="00F61F1A" w:rsidRDefault="00F61F1A" w:rsidP="00F61F1A">
      <w:pPr>
        <w:ind w:left="425" w:hangingChars="177" w:hanging="425"/>
        <w:rPr>
          <w:rFonts w:ascii="游ゴシック" w:eastAsia="游ゴシック" w:hAnsi="游ゴシック"/>
          <w:sz w:val="24"/>
          <w:szCs w:val="24"/>
          <w:lang w:val="ja-JP"/>
        </w:rPr>
      </w:pPr>
      <w:r w:rsidRPr="00F61F1A">
        <w:rPr>
          <w:rFonts w:ascii="游ゴシック" w:eastAsia="游ゴシック" w:hAnsi="游ゴシック"/>
          <w:sz w:val="24"/>
          <w:szCs w:val="24"/>
          <w:lang w:val="ja-JP"/>
        </w:rPr>
        <w:t>[角地16] 角地 雅信,  宮嶋 宏行,  安濃 由紀,  村川 恭介, 火星模擬実験の概観と有人火星探査の検討, International Journal, 33巻, 3号, 2016-07-31, pp. 33-39.</w:t>
      </w:r>
    </w:p>
    <w:p w14:paraId="3A9B4568" w14:textId="182DAA5E" w:rsidR="00F61F1A" w:rsidRDefault="00F61F1A" w:rsidP="00F61F1A">
      <w:pPr>
        <w:ind w:left="425" w:hangingChars="177" w:hanging="425"/>
        <w:rPr>
          <w:rFonts w:ascii="游ゴシック" w:eastAsia="游ゴシック" w:hAnsi="游ゴシック"/>
          <w:sz w:val="24"/>
          <w:szCs w:val="24"/>
          <w:lang w:val="ja-JP"/>
        </w:rPr>
      </w:pPr>
      <w:r w:rsidRPr="00F61F1A">
        <w:rPr>
          <w:rFonts w:ascii="游ゴシック" w:eastAsia="游ゴシック" w:hAnsi="游ゴシック"/>
          <w:sz w:val="24"/>
          <w:szCs w:val="24"/>
          <w:lang w:val="ja-JP"/>
        </w:rPr>
        <w:t>[片山06]片山直美, 山下雅道, 和田秀徳, 三橋淳, 火星移住のための昆虫を考慮し</w:t>
      </w:r>
      <w:r w:rsidRPr="00F61F1A">
        <w:rPr>
          <w:rFonts w:ascii="游ゴシック" w:eastAsia="游ゴシック" w:hAnsi="游ゴシック"/>
          <w:sz w:val="24"/>
          <w:szCs w:val="24"/>
          <w:lang w:val="ja-JP"/>
        </w:rPr>
        <w:lastRenderedPageBreak/>
        <w:t>た宇宙食の構想, Biological Sciences in Space, 20巻, 2号, 2006-11-11, pp. 48-56.</w:t>
      </w:r>
    </w:p>
    <w:p w14:paraId="2AED9CB6" w14:textId="02E1158F" w:rsidR="00F61F1A" w:rsidRDefault="00F61F1A" w:rsidP="00F61F1A">
      <w:pPr>
        <w:ind w:left="425" w:hangingChars="177" w:hanging="425"/>
        <w:rPr>
          <w:rFonts w:ascii="游ゴシック" w:eastAsia="游ゴシック" w:hAnsi="游ゴシック"/>
          <w:sz w:val="24"/>
          <w:szCs w:val="24"/>
          <w:lang w:val="ja-JP"/>
        </w:rPr>
      </w:pPr>
      <w:r w:rsidRPr="00F61F1A">
        <w:rPr>
          <w:rFonts w:ascii="游ゴシック" w:eastAsia="游ゴシック" w:hAnsi="游ゴシック"/>
          <w:sz w:val="24"/>
          <w:szCs w:val="24"/>
          <w:lang w:val="ja-JP"/>
        </w:rPr>
        <w:t>[将田12] 将田真人・樺谷航介・高橋時市郎・森谷友昭,  ゲーム構想支援のためのテラフォーミング過程のリアルタイム可視化技術の研究, 映像情報メディア学会技術報告, vol.36, No.16, 2012-03-09, pp 33-36.</w:t>
      </w:r>
    </w:p>
    <w:p w14:paraId="1004B371" w14:textId="447695FA" w:rsidR="00F61F1A" w:rsidRDefault="00F61F1A" w:rsidP="00F61F1A">
      <w:pPr>
        <w:ind w:left="425" w:hangingChars="177" w:hanging="425"/>
        <w:rPr>
          <w:rFonts w:ascii="游ゴシック" w:eastAsia="游ゴシック" w:hAnsi="游ゴシック"/>
          <w:sz w:val="24"/>
          <w:szCs w:val="24"/>
          <w:lang w:val="ja-JP"/>
        </w:rPr>
      </w:pPr>
      <w:r w:rsidRPr="00F61F1A">
        <w:rPr>
          <w:rFonts w:ascii="游ゴシック" w:eastAsia="游ゴシック" w:hAnsi="游ゴシック"/>
          <w:sz w:val="24"/>
          <w:szCs w:val="24"/>
          <w:lang w:val="ja-JP"/>
        </w:rPr>
        <w:t>[谷藤18] 谷藤敬, 火星のテラフォーミング, 法政大学大学院紀要. 理工学・工学研究科編, 59巻, 2018-03-31, pp 1-8.</w:t>
      </w:r>
    </w:p>
    <w:p w14:paraId="0943741F" w14:textId="5B16EF47" w:rsidR="00F61F1A" w:rsidRDefault="00F61F1A" w:rsidP="00F61F1A">
      <w:pPr>
        <w:ind w:left="425" w:hangingChars="177" w:hanging="425"/>
        <w:rPr>
          <w:rFonts w:ascii="游ゴシック" w:eastAsia="游ゴシック" w:hAnsi="游ゴシック"/>
          <w:sz w:val="24"/>
          <w:szCs w:val="24"/>
          <w:lang w:val="ja-JP"/>
        </w:rPr>
      </w:pPr>
      <w:r w:rsidRPr="00F61F1A">
        <w:rPr>
          <w:rFonts w:ascii="游ゴシック" w:eastAsia="游ゴシック" w:hAnsi="游ゴシック"/>
          <w:sz w:val="24"/>
          <w:szCs w:val="24"/>
          <w:lang w:val="ja-JP"/>
        </w:rPr>
        <w:t>[永井19]</w:t>
      </w:r>
      <w:r w:rsidR="00A72E7D">
        <w:rPr>
          <w:rFonts w:ascii="游ゴシック" w:eastAsia="游ゴシック" w:hAnsi="游ゴシック"/>
          <w:sz w:val="24"/>
          <w:szCs w:val="24"/>
          <w:lang w:val="ja-JP"/>
        </w:rPr>
        <w:t xml:space="preserve"> </w:t>
      </w:r>
      <w:r w:rsidRPr="00F61F1A">
        <w:rPr>
          <w:rFonts w:ascii="游ゴシック" w:eastAsia="游ゴシック" w:hAnsi="游ゴシック"/>
          <w:sz w:val="24"/>
          <w:szCs w:val="24"/>
          <w:lang w:val="ja-JP"/>
        </w:rPr>
        <w:t>永井大樹, 大山聖, 安養寺正之, 岡本正人, 藤田昂志, 米本浩一, 火星飛行機の実現に向けた空力課題への挑戦, 日本航空宇宙学会誌, 67巻, 6号, 2019-06-05, pp. 215-222.</w:t>
      </w:r>
    </w:p>
    <w:p w14:paraId="4C4E6EDD" w14:textId="34F5F724" w:rsidR="00F61F1A" w:rsidRPr="00F61F1A" w:rsidRDefault="00F61F1A" w:rsidP="00F61F1A">
      <w:pPr>
        <w:ind w:left="425" w:hangingChars="177" w:hanging="425"/>
        <w:rPr>
          <w:rFonts w:ascii="游ゴシック" w:eastAsia="游ゴシック" w:hAnsi="游ゴシック" w:hint="eastAsia"/>
          <w:sz w:val="24"/>
          <w:szCs w:val="24"/>
        </w:rPr>
      </w:pPr>
      <w:r w:rsidRPr="00F61F1A">
        <w:rPr>
          <w:rFonts w:ascii="游ゴシック" w:eastAsia="游ゴシック" w:hAnsi="游ゴシック"/>
          <w:sz w:val="24"/>
          <w:szCs w:val="24"/>
        </w:rPr>
        <w:t>[野口03] 野口巧,</w:t>
      </w:r>
      <w:r w:rsidR="00A72E7D">
        <w:rPr>
          <w:rFonts w:ascii="游ゴシック" w:eastAsia="游ゴシック" w:hAnsi="游ゴシック"/>
          <w:sz w:val="24"/>
          <w:szCs w:val="24"/>
        </w:rPr>
        <w:t xml:space="preserve"> </w:t>
      </w:r>
      <w:r w:rsidRPr="00F61F1A">
        <w:rPr>
          <w:rFonts w:ascii="游ゴシック" w:eastAsia="游ゴシック" w:hAnsi="游ゴシック"/>
          <w:sz w:val="24"/>
          <w:szCs w:val="24"/>
        </w:rPr>
        <w:t>光合成による酸素発生のはじまりとそのメカニズム, 化学と生物, 41巻, 5号, 2003-05-25, pp. 322-328.</w:t>
      </w:r>
    </w:p>
    <w:p w14:paraId="7753EEEE" w14:textId="39A974E3" w:rsidR="00F61F1A" w:rsidRDefault="00F61F1A" w:rsidP="00F61F1A">
      <w:pPr>
        <w:ind w:left="425" w:hangingChars="177" w:hanging="425"/>
        <w:rPr>
          <w:rFonts w:ascii="游ゴシック" w:eastAsia="游ゴシック" w:hAnsi="游ゴシック"/>
          <w:sz w:val="24"/>
          <w:szCs w:val="24"/>
        </w:rPr>
      </w:pPr>
      <w:r w:rsidRPr="00F61F1A">
        <w:rPr>
          <w:rFonts w:ascii="游ゴシック" w:eastAsia="游ゴシック" w:hAnsi="游ゴシック"/>
          <w:sz w:val="24"/>
          <w:szCs w:val="24"/>
        </w:rPr>
        <w:t>[廣瀬16] 廣瀬拓, 赤堀弘和, 近藤功庸, 澤内大輔, 山本康貴, 将来の人口減少が品目別食料自給率に与える影響分析, 農林業問題研究, 52巻, 3号, 2016-09-25, pp. 148-153.</w:t>
      </w:r>
    </w:p>
    <w:p w14:paraId="6326D9A8" w14:textId="3AD50B12" w:rsidR="002713A7" w:rsidRPr="00F61F1A" w:rsidRDefault="002713A7" w:rsidP="00F61F1A">
      <w:pPr>
        <w:ind w:left="425" w:hangingChars="177" w:hanging="425"/>
        <w:rPr>
          <w:rFonts w:ascii="游ゴシック" w:eastAsia="游ゴシック" w:hAnsi="游ゴシック" w:hint="eastAsia"/>
          <w:sz w:val="24"/>
          <w:szCs w:val="24"/>
        </w:rPr>
      </w:pPr>
      <w:bookmarkStart w:id="4" w:name="_Hlk55074498"/>
      <w:r>
        <w:rPr>
          <w:rFonts w:ascii="游ゴシック" w:eastAsia="游ゴシック" w:hAnsi="游ゴシック" w:hint="eastAsia"/>
          <w:sz w:val="24"/>
          <w:szCs w:val="24"/>
        </w:rPr>
        <w:t>[宮本</w:t>
      </w:r>
      <w:r w:rsidR="00530079">
        <w:rPr>
          <w:rFonts w:ascii="游ゴシック" w:eastAsia="游ゴシック" w:hAnsi="游ゴシック" w:hint="eastAsia"/>
          <w:sz w:val="24"/>
          <w:szCs w:val="24"/>
        </w:rPr>
        <w:t>1</w:t>
      </w:r>
      <w:r w:rsidR="00530079">
        <w:rPr>
          <w:rFonts w:ascii="游ゴシック" w:eastAsia="游ゴシック" w:hAnsi="游ゴシック"/>
          <w:sz w:val="24"/>
          <w:szCs w:val="24"/>
        </w:rPr>
        <w:t>6</w:t>
      </w:r>
      <w:r>
        <w:rPr>
          <w:rFonts w:ascii="游ゴシック" w:eastAsia="游ゴシック" w:hAnsi="游ゴシック" w:hint="eastAsia"/>
          <w:sz w:val="24"/>
          <w:szCs w:val="24"/>
        </w:rPr>
        <w:t>]</w:t>
      </w:r>
      <w:bookmarkEnd w:id="4"/>
      <w:r w:rsidRPr="002713A7">
        <w:rPr>
          <w:rFonts w:hint="eastAsia"/>
        </w:rPr>
        <w:t xml:space="preserve"> </w:t>
      </w:r>
      <w:r w:rsidRPr="002713A7">
        <w:rPr>
          <w:rFonts w:ascii="游ゴシック" w:eastAsia="游ゴシック" w:hAnsi="游ゴシック" w:hint="eastAsia"/>
          <w:sz w:val="24"/>
          <w:szCs w:val="24"/>
        </w:rPr>
        <w:t>宮本</w:t>
      </w:r>
      <w:r w:rsidRPr="002713A7">
        <w:rPr>
          <w:rFonts w:ascii="游ゴシック" w:eastAsia="游ゴシック" w:hAnsi="游ゴシック"/>
          <w:sz w:val="24"/>
          <w:szCs w:val="24"/>
        </w:rPr>
        <w:t>英昭, 小松吾郎, ドームジェームズ, 逸見良道, 臼井寛裕, 山岸明彦</w:t>
      </w:r>
      <w:r w:rsidR="00530079">
        <w:rPr>
          <w:rFonts w:ascii="游ゴシック" w:eastAsia="游ゴシック" w:hAnsi="游ゴシック" w:hint="eastAsia"/>
          <w:sz w:val="24"/>
          <w:szCs w:val="24"/>
        </w:rPr>
        <w:t>,</w:t>
      </w:r>
      <w:r w:rsidR="00530079">
        <w:rPr>
          <w:rFonts w:ascii="游ゴシック" w:eastAsia="游ゴシック" w:hAnsi="游ゴシック"/>
          <w:sz w:val="24"/>
          <w:szCs w:val="24"/>
        </w:rPr>
        <w:t xml:space="preserve"> </w:t>
      </w:r>
      <w:r w:rsidR="00530079" w:rsidRPr="00530079">
        <w:rPr>
          <w:rFonts w:ascii="游ゴシック" w:eastAsia="游ゴシック" w:hAnsi="游ゴシック" w:hint="eastAsia"/>
          <w:sz w:val="24"/>
          <w:szCs w:val="24"/>
        </w:rPr>
        <w:t>地形学からみた火星の表層環境史と生命探査</w:t>
      </w:r>
      <w:r w:rsidR="00530079">
        <w:rPr>
          <w:rFonts w:ascii="游ゴシック" w:eastAsia="游ゴシック" w:hAnsi="游ゴシック" w:hint="eastAsia"/>
          <w:sz w:val="24"/>
          <w:szCs w:val="24"/>
        </w:rPr>
        <w:t>,</w:t>
      </w:r>
      <w:r w:rsidR="00530079">
        <w:rPr>
          <w:rFonts w:ascii="游ゴシック" w:eastAsia="游ゴシック" w:hAnsi="游ゴシック"/>
          <w:sz w:val="24"/>
          <w:szCs w:val="24"/>
        </w:rPr>
        <w:t xml:space="preserve"> </w:t>
      </w:r>
      <w:r w:rsidR="00530079">
        <w:rPr>
          <w:rFonts w:ascii="游ゴシック" w:eastAsia="游ゴシック" w:hAnsi="游ゴシック" w:hint="eastAsia"/>
          <w:sz w:val="24"/>
          <w:szCs w:val="24"/>
        </w:rPr>
        <w:t>地学雑誌,</w:t>
      </w:r>
      <w:r w:rsidR="00530079">
        <w:rPr>
          <w:rFonts w:ascii="游ゴシック" w:eastAsia="游ゴシック" w:hAnsi="游ゴシック"/>
          <w:sz w:val="24"/>
          <w:szCs w:val="24"/>
        </w:rPr>
        <w:t xml:space="preserve"> 125</w:t>
      </w:r>
      <w:r w:rsidR="00530079">
        <w:rPr>
          <w:rFonts w:ascii="游ゴシック" w:eastAsia="游ゴシック" w:hAnsi="游ゴシック" w:hint="eastAsia"/>
          <w:sz w:val="24"/>
          <w:szCs w:val="24"/>
        </w:rPr>
        <w:t>巻,</w:t>
      </w:r>
      <w:r w:rsidR="00530079">
        <w:rPr>
          <w:rFonts w:ascii="游ゴシック" w:eastAsia="游ゴシック" w:hAnsi="游ゴシック"/>
          <w:sz w:val="24"/>
          <w:szCs w:val="24"/>
        </w:rPr>
        <w:t xml:space="preserve"> </w:t>
      </w:r>
      <w:r w:rsidR="00530079">
        <w:rPr>
          <w:rFonts w:ascii="游ゴシック" w:eastAsia="游ゴシック" w:hAnsi="游ゴシック" w:hint="eastAsia"/>
          <w:sz w:val="24"/>
          <w:szCs w:val="24"/>
        </w:rPr>
        <w:t>1号,</w:t>
      </w:r>
      <w:r w:rsidR="00530079">
        <w:rPr>
          <w:rFonts w:ascii="游ゴシック" w:eastAsia="游ゴシック" w:hAnsi="游ゴシック"/>
          <w:sz w:val="24"/>
          <w:szCs w:val="24"/>
        </w:rPr>
        <w:t xml:space="preserve"> 2016-02-25, pp. 171-184.</w:t>
      </w:r>
    </w:p>
    <w:p w14:paraId="4BFF5113" w14:textId="77777777" w:rsidR="00700B40" w:rsidRPr="005D31A5" w:rsidRDefault="00700B40" w:rsidP="005D31A5">
      <w:pPr>
        <w:pStyle w:val="2"/>
        <w:ind w:left="480" w:hangingChars="200" w:hanging="480"/>
        <w:rPr>
          <w:rFonts w:ascii="游ゴシック" w:eastAsia="游ゴシック" w:hAnsi="游ゴシック" w:cs="游ゴシック"/>
          <w:color w:val="000000"/>
          <w:sz w:val="24"/>
          <w:szCs w:val="24"/>
          <w:lang w:val="en-US"/>
        </w:rPr>
      </w:pPr>
      <w:r w:rsidRPr="005D31A5">
        <w:rPr>
          <w:rFonts w:ascii="游ゴシック" w:eastAsia="游ゴシック" w:hAnsi="游ゴシック" w:cs="游ゴシック"/>
          <w:color w:val="000000"/>
          <w:sz w:val="24"/>
          <w:szCs w:val="24"/>
          <w:lang w:val="en-US"/>
        </w:rPr>
        <w:t>[</w:t>
      </w:r>
      <w:r w:rsidRPr="005D31A5">
        <w:rPr>
          <w:rFonts w:ascii="游ゴシック" w:eastAsia="游ゴシック" w:hAnsi="游ゴシック" w:cs="游ゴシック" w:hint="eastAsia"/>
          <w:color w:val="000000"/>
          <w:sz w:val="24"/>
          <w:szCs w:val="24"/>
        </w:rPr>
        <w:t>山岸</w:t>
      </w:r>
      <w:r w:rsidRPr="005D31A5">
        <w:rPr>
          <w:rFonts w:ascii="游ゴシック" w:eastAsia="游ゴシック" w:hAnsi="游ゴシック" w:cs="游ゴシック"/>
          <w:color w:val="000000"/>
          <w:sz w:val="24"/>
          <w:szCs w:val="24"/>
          <w:lang w:val="en-US"/>
        </w:rPr>
        <w:t xml:space="preserve">14] </w:t>
      </w:r>
      <w:r w:rsidRPr="005D31A5">
        <w:rPr>
          <w:rFonts w:ascii="游ゴシック" w:eastAsia="游ゴシック" w:hAnsi="游ゴシック" w:cs="游ゴシック" w:hint="eastAsia"/>
          <w:color w:val="000000"/>
          <w:sz w:val="24"/>
          <w:szCs w:val="24"/>
        </w:rPr>
        <w:t>山岸明彦</w:t>
      </w:r>
      <w:r w:rsidRPr="005D31A5">
        <w:rPr>
          <w:rFonts w:ascii="游ゴシック" w:eastAsia="游ゴシック" w:hAnsi="游ゴシック" w:cs="游ゴシック"/>
          <w:color w:val="000000"/>
          <w:sz w:val="24"/>
          <w:szCs w:val="24"/>
          <w:lang w:val="en-US"/>
        </w:rPr>
        <w:t xml:space="preserve">, </w:t>
      </w:r>
      <w:r w:rsidRPr="005D31A5">
        <w:rPr>
          <w:rFonts w:ascii="游ゴシック" w:eastAsia="游ゴシック" w:hAnsi="游ゴシック" w:cs="游ゴシック" w:hint="eastAsia"/>
          <w:color w:val="000000"/>
          <w:sz w:val="24"/>
          <w:szCs w:val="24"/>
        </w:rPr>
        <w:t>火星での生命探査計画</w:t>
      </w:r>
      <w:r w:rsidRPr="005D31A5">
        <w:rPr>
          <w:rFonts w:ascii="游ゴシック" w:eastAsia="游ゴシック" w:hAnsi="游ゴシック" w:cs="游ゴシック"/>
          <w:color w:val="000000"/>
          <w:sz w:val="24"/>
          <w:szCs w:val="24"/>
          <w:lang w:val="en-US"/>
        </w:rPr>
        <w:t xml:space="preserve">, </w:t>
      </w:r>
      <w:r w:rsidRPr="005D31A5">
        <w:rPr>
          <w:rFonts w:ascii="游ゴシック" w:eastAsia="游ゴシック" w:hAnsi="游ゴシック" w:cs="游ゴシック" w:hint="eastAsia"/>
          <w:color w:val="000000"/>
          <w:sz w:val="24"/>
          <w:szCs w:val="24"/>
        </w:rPr>
        <w:t>文部省科学研究費総合研究</w:t>
      </w:r>
      <w:r w:rsidRPr="005D31A5">
        <w:rPr>
          <w:rFonts w:ascii="游ゴシック" w:eastAsia="游ゴシック" w:hAnsi="游ゴシック" w:cs="游ゴシック"/>
          <w:color w:val="000000"/>
          <w:sz w:val="24"/>
          <w:szCs w:val="24"/>
          <w:lang w:val="en-US"/>
        </w:rPr>
        <w:t>, 40</w:t>
      </w:r>
      <w:r w:rsidRPr="005D31A5">
        <w:rPr>
          <w:rFonts w:ascii="游ゴシック" w:eastAsia="游ゴシック" w:hAnsi="游ゴシック" w:cs="游ゴシック" w:hint="eastAsia"/>
          <w:color w:val="000000"/>
          <w:sz w:val="24"/>
          <w:szCs w:val="24"/>
        </w:rPr>
        <w:t>巻</w:t>
      </w:r>
      <w:r w:rsidRPr="005D31A5">
        <w:rPr>
          <w:rFonts w:ascii="游ゴシック" w:eastAsia="游ゴシック" w:hAnsi="游ゴシック" w:cs="游ゴシック"/>
          <w:color w:val="000000"/>
          <w:sz w:val="24"/>
          <w:szCs w:val="24"/>
          <w:lang w:val="en-US"/>
        </w:rPr>
        <w:t>, 2014-04-10, pp 31-33.</w:t>
      </w:r>
    </w:p>
    <w:p w14:paraId="17CD1407" w14:textId="77777777" w:rsidR="00700B40" w:rsidRPr="005D31A5" w:rsidRDefault="00700B40" w:rsidP="005D31A5">
      <w:pPr>
        <w:pStyle w:val="2"/>
        <w:ind w:left="480" w:hangingChars="200" w:hanging="480"/>
        <w:rPr>
          <w:rFonts w:ascii="游ゴシック" w:eastAsia="游ゴシック" w:hAnsi="游ゴシック" w:cs="游ゴシック"/>
          <w:color w:val="000000"/>
          <w:sz w:val="24"/>
          <w:szCs w:val="24"/>
          <w:lang w:val="en-US"/>
        </w:rPr>
      </w:pPr>
      <w:r w:rsidRPr="005D31A5">
        <w:rPr>
          <w:rFonts w:ascii="游ゴシック" w:eastAsia="游ゴシック" w:hAnsi="游ゴシック" w:cs="游ゴシック"/>
          <w:color w:val="000000"/>
          <w:sz w:val="24"/>
          <w:szCs w:val="24"/>
          <w:lang w:val="en-US"/>
        </w:rPr>
        <w:t>[</w:t>
      </w:r>
      <w:r w:rsidRPr="005D31A5">
        <w:rPr>
          <w:rFonts w:ascii="游ゴシック" w:eastAsia="游ゴシック" w:hAnsi="游ゴシック" w:cs="游ゴシック" w:hint="eastAsia"/>
          <w:color w:val="000000"/>
          <w:sz w:val="24"/>
          <w:szCs w:val="24"/>
        </w:rPr>
        <w:t>山岸</w:t>
      </w:r>
      <w:r w:rsidRPr="005D31A5">
        <w:rPr>
          <w:rFonts w:ascii="游ゴシック" w:eastAsia="游ゴシック" w:hAnsi="游ゴシック" w:cs="游ゴシック"/>
          <w:color w:val="000000"/>
          <w:sz w:val="24"/>
          <w:szCs w:val="24"/>
          <w:lang w:val="en-US"/>
        </w:rPr>
        <w:t>15]</w:t>
      </w:r>
      <w:r w:rsidRPr="005D31A5">
        <w:rPr>
          <w:rFonts w:ascii="游ゴシック" w:eastAsia="游ゴシック" w:hAnsi="游ゴシック" w:cs="游ゴシック" w:hint="eastAsia"/>
          <w:color w:val="000000"/>
          <w:sz w:val="24"/>
          <w:szCs w:val="24"/>
        </w:rPr>
        <w:t>山岸明彦</w:t>
      </w:r>
      <w:r w:rsidRPr="005D31A5">
        <w:rPr>
          <w:rFonts w:ascii="游ゴシック" w:eastAsia="游ゴシック" w:hAnsi="游ゴシック" w:cs="游ゴシック"/>
          <w:color w:val="000000"/>
          <w:sz w:val="24"/>
          <w:szCs w:val="24"/>
          <w:lang w:val="en-US"/>
        </w:rPr>
        <w:t xml:space="preserve">, </w:t>
      </w:r>
      <w:r w:rsidRPr="005D31A5">
        <w:rPr>
          <w:rFonts w:ascii="游ゴシック" w:eastAsia="游ゴシック" w:hAnsi="游ゴシック" w:cs="游ゴシック" w:hint="eastAsia"/>
          <w:color w:val="000000"/>
          <w:sz w:val="24"/>
          <w:szCs w:val="24"/>
        </w:rPr>
        <w:t>火星生命探査計画に向けた蛍光顕微鏡開発の現状と生命科学の宇宙探査への貢献</w:t>
      </w:r>
      <w:r w:rsidRPr="005D31A5">
        <w:rPr>
          <w:rFonts w:ascii="游ゴシック" w:eastAsia="游ゴシック" w:hAnsi="游ゴシック" w:cs="游ゴシック"/>
          <w:color w:val="000000"/>
          <w:sz w:val="24"/>
          <w:szCs w:val="24"/>
          <w:lang w:val="en-US"/>
        </w:rPr>
        <w:t xml:space="preserve">, </w:t>
      </w:r>
      <w:r w:rsidRPr="005D31A5">
        <w:rPr>
          <w:rFonts w:ascii="游ゴシック" w:eastAsia="游ゴシック" w:hAnsi="游ゴシック" w:cs="游ゴシック" w:hint="eastAsia"/>
          <w:color w:val="000000"/>
          <w:sz w:val="24"/>
          <w:szCs w:val="24"/>
        </w:rPr>
        <w:t>宇宙環境利用シンポジウム</w:t>
      </w:r>
      <w:r w:rsidRPr="005D31A5">
        <w:rPr>
          <w:rFonts w:ascii="游ゴシック" w:eastAsia="游ゴシック" w:hAnsi="游ゴシック" w:cs="游ゴシック"/>
          <w:color w:val="000000"/>
          <w:sz w:val="24"/>
          <w:szCs w:val="24"/>
          <w:lang w:val="en-US"/>
        </w:rPr>
        <w:t>, 29</w:t>
      </w:r>
      <w:r w:rsidRPr="005D31A5">
        <w:rPr>
          <w:rFonts w:ascii="游ゴシック" w:eastAsia="游ゴシック" w:hAnsi="游ゴシック" w:cs="游ゴシック" w:hint="eastAsia"/>
          <w:color w:val="000000"/>
          <w:sz w:val="24"/>
          <w:szCs w:val="24"/>
        </w:rPr>
        <w:t>巻</w:t>
      </w:r>
      <w:r w:rsidRPr="005D31A5">
        <w:rPr>
          <w:rFonts w:ascii="游ゴシック" w:eastAsia="游ゴシック" w:hAnsi="游ゴシック" w:cs="游ゴシック"/>
          <w:color w:val="000000"/>
          <w:sz w:val="24"/>
          <w:szCs w:val="24"/>
          <w:lang w:val="en-US"/>
        </w:rPr>
        <w:t>, 2015-01, pp. 9-10.</w:t>
      </w:r>
    </w:p>
    <w:p w14:paraId="54C54E70" w14:textId="49909A00" w:rsidR="00700B40" w:rsidRPr="005D31A5" w:rsidRDefault="00700B40">
      <w:pPr>
        <w:pStyle w:val="2"/>
        <w:ind w:left="0" w:firstLine="0"/>
        <w:rPr>
          <w:rFonts w:ascii="游ゴシック" w:eastAsia="游ゴシック" w:cs="游ゴシック"/>
          <w:color w:val="000000"/>
          <w:sz w:val="24"/>
          <w:szCs w:val="24"/>
        </w:rPr>
      </w:pPr>
    </w:p>
    <w:p w14:paraId="2F4F157C" w14:textId="77777777" w:rsidR="00C5448A" w:rsidRPr="005D31A5" w:rsidRDefault="00C5448A" w:rsidP="00C5448A">
      <w:pPr>
        <w:rPr>
          <w:rFonts w:ascii="游ゴシック" w:eastAsia="游ゴシック" w:hAnsi="游ゴシック"/>
          <w:sz w:val="24"/>
          <w:szCs w:val="24"/>
          <w:lang w:val="ja-JP"/>
        </w:rPr>
      </w:pPr>
      <w:r w:rsidRPr="005D31A5">
        <w:rPr>
          <w:rFonts w:ascii="游ゴシック" w:eastAsia="游ゴシック" w:hAnsi="游ゴシック" w:hint="eastAsia"/>
          <w:sz w:val="24"/>
          <w:szCs w:val="24"/>
          <w:lang w:val="ja-JP"/>
        </w:rPr>
        <w:t>多くの学者や教授は実現性があると言っているが、それはあくまでも数値だけを見てのことである。実際にやってみなければその数値が正しいのかもわからない。</w:t>
      </w:r>
    </w:p>
    <w:p w14:paraId="07F80151" w14:textId="77777777" w:rsidR="00C5448A" w:rsidRPr="005D31A5" w:rsidRDefault="00C5448A" w:rsidP="00C5448A">
      <w:pPr>
        <w:rPr>
          <w:rFonts w:ascii="游ゴシック" w:eastAsia="游ゴシック" w:hAnsi="游ゴシック"/>
          <w:sz w:val="24"/>
          <w:szCs w:val="24"/>
          <w:lang w:val="ja-JP"/>
        </w:rPr>
      </w:pPr>
      <w:r w:rsidRPr="005D31A5">
        <w:rPr>
          <w:rFonts w:ascii="游ゴシック" w:eastAsia="游ゴシック" w:hAnsi="游ゴシック" w:hint="eastAsia"/>
          <w:sz w:val="24"/>
          <w:szCs w:val="24"/>
          <w:lang w:val="ja-JP"/>
        </w:rPr>
        <w:t>現状でのテラフォーミングの実現性は極めて低い。</w:t>
      </w:r>
    </w:p>
    <w:p w14:paraId="5057324A" w14:textId="77777777" w:rsidR="00C5448A" w:rsidRPr="005D31A5" w:rsidRDefault="00C5448A" w:rsidP="00C5448A">
      <w:pPr>
        <w:rPr>
          <w:rFonts w:ascii="游ゴシック" w:eastAsia="游ゴシック" w:hAnsi="游ゴシック"/>
          <w:sz w:val="24"/>
          <w:szCs w:val="24"/>
          <w:lang w:val="ja-JP"/>
        </w:rPr>
      </w:pPr>
      <w:r w:rsidRPr="005D31A5">
        <w:rPr>
          <w:rFonts w:ascii="游ゴシック" w:eastAsia="游ゴシック" w:hAnsi="游ゴシック" w:hint="eastAsia"/>
          <w:sz w:val="24"/>
          <w:szCs w:val="24"/>
          <w:lang w:val="ja-JP"/>
        </w:rPr>
        <w:t>しかし、何千年も先であれば可能だともいえる。</w:t>
      </w:r>
    </w:p>
    <w:p w14:paraId="3C31295F" w14:textId="25C10BE4" w:rsidR="00C5448A" w:rsidRDefault="00C5448A" w:rsidP="00C5448A">
      <w:pPr>
        <w:rPr>
          <w:rFonts w:ascii="游ゴシック" w:eastAsia="游ゴシック" w:hAnsi="游ゴシック"/>
          <w:sz w:val="24"/>
          <w:szCs w:val="24"/>
          <w:lang w:val="ja-JP"/>
        </w:rPr>
      </w:pPr>
      <w:r w:rsidRPr="005D31A5">
        <w:rPr>
          <w:rFonts w:ascii="游ゴシック" w:eastAsia="游ゴシック" w:hAnsi="游ゴシック" w:hint="eastAsia"/>
          <w:sz w:val="24"/>
          <w:szCs w:val="24"/>
          <w:lang w:val="ja-JP"/>
        </w:rPr>
        <w:t>それまでに地球が人類に、人類が地球に対応してしまう十分な時間でもある</w:t>
      </w:r>
    </w:p>
    <w:p w14:paraId="79F1F7E6" w14:textId="52C03D19" w:rsidR="00C46003" w:rsidRDefault="00C46003" w:rsidP="00C5448A">
      <w:pPr>
        <w:rPr>
          <w:rFonts w:ascii="游ゴシック" w:eastAsia="游ゴシック" w:hAnsi="游ゴシック"/>
          <w:sz w:val="24"/>
          <w:szCs w:val="24"/>
          <w:lang w:val="ja-JP"/>
        </w:rPr>
      </w:pPr>
    </w:p>
    <w:p w14:paraId="33F4BC61" w14:textId="77777777" w:rsidR="00C46003" w:rsidRPr="005D31A5" w:rsidRDefault="00C46003" w:rsidP="00C5448A">
      <w:pPr>
        <w:rPr>
          <w:rFonts w:ascii="游ゴシック" w:eastAsia="游ゴシック" w:hAnsi="游ゴシック" w:hint="eastAsia"/>
          <w:sz w:val="24"/>
          <w:szCs w:val="24"/>
          <w:lang w:val="ja-JP"/>
        </w:rPr>
      </w:pPr>
    </w:p>
    <w:p w14:paraId="5FC6E026" w14:textId="662B7171" w:rsidR="00530079" w:rsidRPr="005D31A5" w:rsidRDefault="00C5448A" w:rsidP="009B7AE6">
      <w:pPr>
        <w:rPr>
          <w:rFonts w:ascii="游ゴシック" w:eastAsia="游ゴシック" w:hAnsi="游ゴシック" w:hint="eastAsia"/>
          <w:sz w:val="24"/>
          <w:szCs w:val="24"/>
          <w:lang w:val="ja-JP"/>
        </w:rPr>
      </w:pPr>
      <w:r w:rsidRPr="005D31A5">
        <w:rPr>
          <w:rFonts w:ascii="游ゴシック" w:eastAsia="游ゴシック" w:hAnsi="游ゴシック" w:hint="eastAsia"/>
          <w:sz w:val="24"/>
          <w:szCs w:val="24"/>
          <w:lang w:val="ja-JP"/>
        </w:rPr>
        <w:lastRenderedPageBreak/>
        <w:t>これからは人間の数を減らす</w:t>
      </w:r>
      <w:r w:rsidR="00C46003">
        <w:rPr>
          <w:rFonts w:ascii="游ゴシック" w:eastAsia="游ゴシック" w:hAnsi="游ゴシック" w:hint="eastAsia"/>
          <w:sz w:val="24"/>
          <w:szCs w:val="24"/>
          <w:lang w:val="ja-JP"/>
        </w:rPr>
        <w:t>、</w:t>
      </w:r>
      <w:r w:rsidRPr="005D31A5">
        <w:rPr>
          <w:rFonts w:ascii="游ゴシック" w:eastAsia="游ゴシック" w:hAnsi="游ゴシック" w:hint="eastAsia"/>
          <w:sz w:val="24"/>
          <w:szCs w:val="24"/>
          <w:lang w:val="ja-JP"/>
        </w:rPr>
        <w:t>地球にやさしくする</w:t>
      </w:r>
      <w:r w:rsidR="00C46003">
        <w:rPr>
          <w:rFonts w:ascii="游ゴシック" w:eastAsia="游ゴシック" w:hAnsi="游ゴシック" w:hint="eastAsia"/>
          <w:sz w:val="24"/>
          <w:szCs w:val="24"/>
          <w:lang w:val="ja-JP"/>
        </w:rPr>
        <w:t>など</w:t>
      </w:r>
      <w:r w:rsidR="00A72E7D">
        <w:rPr>
          <w:rFonts w:ascii="游ゴシック" w:eastAsia="游ゴシック" w:hAnsi="游ゴシック" w:hint="eastAsia"/>
          <w:sz w:val="24"/>
          <w:szCs w:val="24"/>
          <w:lang w:val="ja-JP"/>
        </w:rPr>
        <w:t>、</w:t>
      </w:r>
      <w:r w:rsidR="00C46003">
        <w:rPr>
          <w:rFonts w:ascii="游ゴシック" w:eastAsia="游ゴシック" w:hAnsi="游ゴシック" w:hint="eastAsia"/>
          <w:sz w:val="24"/>
          <w:szCs w:val="24"/>
          <w:lang w:val="ja-JP"/>
        </w:rPr>
        <w:t>を調べていきつつテラフォーミングの可能性が極めて低いので、</w:t>
      </w:r>
      <w:r w:rsidR="00A72E7D">
        <w:rPr>
          <w:rFonts w:ascii="游ゴシック" w:eastAsia="游ゴシック" w:hAnsi="游ゴシック" w:hint="eastAsia"/>
          <w:sz w:val="24"/>
          <w:szCs w:val="24"/>
          <w:lang w:val="ja-JP"/>
        </w:rPr>
        <w:t>どの点が可能性を低くしている理由なのかを的確に明確化していき、結論へとつなげていく。(できれば、もう一つ二つの論文を持ってきて可能性を上げたい。)</w:t>
      </w:r>
    </w:p>
    <w:sectPr w:rsidR="00530079" w:rsidRPr="005D31A5">
      <w:footerReference w:type="default" r:id="rId8"/>
      <w:pgSz w:w="12240" w:h="15840"/>
      <w:pgMar w:top="1985" w:right="1701" w:bottom="1701"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7E0C4E" w14:textId="77777777" w:rsidR="00E90BB2" w:rsidRDefault="00E90BB2" w:rsidP="00E90BB2">
      <w:r>
        <w:separator/>
      </w:r>
    </w:p>
  </w:endnote>
  <w:endnote w:type="continuationSeparator" w:id="0">
    <w:p w14:paraId="2C73558A" w14:textId="77777777" w:rsidR="00E90BB2" w:rsidRDefault="00E90BB2" w:rsidP="00E90B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K-R">
    <w:altName w:val="Adobe Fan Heiti Std B"/>
    <w:panose1 w:val="02020400000000000000"/>
    <w:charset w:val="80"/>
    <w:family w:val="roman"/>
    <w:pitch w:val="variable"/>
    <w:sig w:usb0="800002A3" w:usb1="2AC7ECFA"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70032852"/>
      <w:docPartObj>
        <w:docPartGallery w:val="Page Numbers (Bottom of Page)"/>
        <w:docPartUnique/>
      </w:docPartObj>
    </w:sdtPr>
    <w:sdtEndPr/>
    <w:sdtContent>
      <w:p w14:paraId="05DFA963" w14:textId="5FF19E68" w:rsidR="00707746" w:rsidRDefault="00707746">
        <w:pPr>
          <w:pStyle w:val="a6"/>
          <w:jc w:val="center"/>
        </w:pPr>
        <w:r>
          <w:fldChar w:fldCharType="begin"/>
        </w:r>
        <w:r>
          <w:instrText>PAGE   \* MERGEFORMAT</w:instrText>
        </w:r>
        <w:r>
          <w:fldChar w:fldCharType="separate"/>
        </w:r>
        <w:r>
          <w:rPr>
            <w:lang w:val="ja-JP"/>
          </w:rPr>
          <w:t>2</w:t>
        </w:r>
        <w:r>
          <w:fldChar w:fldCharType="end"/>
        </w:r>
      </w:p>
    </w:sdtContent>
  </w:sdt>
  <w:p w14:paraId="3185FAAE" w14:textId="77777777" w:rsidR="00E90BB2" w:rsidRDefault="00E90BB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104A23" w14:textId="77777777" w:rsidR="00E90BB2" w:rsidRDefault="00E90BB2" w:rsidP="00E90BB2">
      <w:r>
        <w:separator/>
      </w:r>
    </w:p>
  </w:footnote>
  <w:footnote w:type="continuationSeparator" w:id="0">
    <w:p w14:paraId="24C69AE7" w14:textId="77777777" w:rsidR="00E90BB2" w:rsidRDefault="00E90BB2" w:rsidP="00E90B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AB0C5742"/>
    <w:lvl w:ilvl="0">
      <w:numFmt w:val="bullet"/>
      <w:lvlText w:val="*"/>
      <w:lvlJc w:val="left"/>
    </w:lvl>
  </w:abstractNum>
  <w:abstractNum w:abstractNumId="1" w15:restartNumberingAfterBreak="0">
    <w:nsid w:val="0FA42C6F"/>
    <w:multiLevelType w:val="hybridMultilevel"/>
    <w:tmpl w:val="66BEED36"/>
    <w:lvl w:ilvl="0" w:tplc="3E4E9EA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5C205FB"/>
    <w:multiLevelType w:val="hybridMultilevel"/>
    <w:tmpl w:val="536E2390"/>
    <w:lvl w:ilvl="0" w:tplc="4B288C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7846FEE"/>
    <w:multiLevelType w:val="hybridMultilevel"/>
    <w:tmpl w:val="19A072B8"/>
    <w:lvl w:ilvl="0" w:tplc="342859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CCC022C"/>
    <w:multiLevelType w:val="hybridMultilevel"/>
    <w:tmpl w:val="136A1656"/>
    <w:lvl w:ilvl="0" w:tplc="34285944">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8915F32"/>
    <w:multiLevelType w:val="hybridMultilevel"/>
    <w:tmpl w:val="81BEC81E"/>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lvlOverride w:ilvl="0">
      <w:lvl w:ilvl="0">
        <w:numFmt w:val="bullet"/>
        <w:lvlText w:val="•"/>
        <w:legacy w:legacy="1" w:legacySpace="0" w:legacyIndent="0"/>
        <w:lvlJc w:val="left"/>
        <w:rPr>
          <w:rFonts w:ascii="游ゴシック" w:eastAsia="游ゴシック" w:hAnsi="游ゴシック" w:hint="eastAsia"/>
          <w:sz w:val="44"/>
        </w:rPr>
      </w:lvl>
    </w:lvlOverride>
  </w:num>
  <w:num w:numId="2">
    <w:abstractNumId w:val="0"/>
    <w:lvlOverride w:ilvl="0">
      <w:lvl w:ilvl="0">
        <w:numFmt w:val="bullet"/>
        <w:lvlText w:val="•"/>
        <w:legacy w:legacy="1" w:legacySpace="0" w:legacyIndent="0"/>
        <w:lvlJc w:val="left"/>
        <w:rPr>
          <w:rFonts w:ascii="Arial" w:hAnsi="Arial" w:hint="default"/>
          <w:sz w:val="84"/>
        </w:rPr>
      </w:lvl>
    </w:lvlOverride>
  </w:num>
  <w:num w:numId="3">
    <w:abstractNumId w:val="0"/>
    <w:lvlOverride w:ilvl="0">
      <w:lvl w:ilvl="0">
        <w:numFmt w:val="bullet"/>
        <w:lvlText w:val="•"/>
        <w:legacy w:legacy="1" w:legacySpace="0" w:legacyIndent="0"/>
        <w:lvlJc w:val="left"/>
        <w:rPr>
          <w:rFonts w:ascii="Arial" w:hAnsi="Arial" w:hint="default"/>
          <w:sz w:val="56"/>
        </w:rPr>
      </w:lvl>
    </w:lvlOverride>
  </w:num>
  <w:num w:numId="4">
    <w:abstractNumId w:val="0"/>
    <w:lvlOverride w:ilvl="0">
      <w:lvl w:ilvl="0">
        <w:numFmt w:val="bullet"/>
        <w:lvlText w:val="•"/>
        <w:legacy w:legacy="1" w:legacySpace="0" w:legacyIndent="0"/>
        <w:lvlJc w:val="left"/>
        <w:rPr>
          <w:rFonts w:ascii="游ゴシック" w:eastAsia="游ゴシック" w:hAnsi="游ゴシック" w:hint="eastAsia"/>
          <w:sz w:val="56"/>
        </w:rPr>
      </w:lvl>
    </w:lvlOverride>
  </w:num>
  <w:num w:numId="5">
    <w:abstractNumId w:val="1"/>
  </w:num>
  <w:num w:numId="6">
    <w:abstractNumId w:val="2"/>
  </w:num>
  <w:num w:numId="7">
    <w:abstractNumId w:val="3"/>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6"/>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14B"/>
    <w:rsid w:val="000D0545"/>
    <w:rsid w:val="00145C2E"/>
    <w:rsid w:val="00181AB6"/>
    <w:rsid w:val="001D4752"/>
    <w:rsid w:val="00270953"/>
    <w:rsid w:val="002713A7"/>
    <w:rsid w:val="00272B19"/>
    <w:rsid w:val="00273746"/>
    <w:rsid w:val="0028114B"/>
    <w:rsid w:val="0028374A"/>
    <w:rsid w:val="002D4E0F"/>
    <w:rsid w:val="00302D2E"/>
    <w:rsid w:val="003B7765"/>
    <w:rsid w:val="004C01EF"/>
    <w:rsid w:val="00521F73"/>
    <w:rsid w:val="00530079"/>
    <w:rsid w:val="00552CD4"/>
    <w:rsid w:val="0057276B"/>
    <w:rsid w:val="005B571D"/>
    <w:rsid w:val="005D0D64"/>
    <w:rsid w:val="005D31A5"/>
    <w:rsid w:val="00600C40"/>
    <w:rsid w:val="00700B40"/>
    <w:rsid w:val="00707746"/>
    <w:rsid w:val="00727770"/>
    <w:rsid w:val="0074307E"/>
    <w:rsid w:val="008353ED"/>
    <w:rsid w:val="00840489"/>
    <w:rsid w:val="008D5EFC"/>
    <w:rsid w:val="008E2D2C"/>
    <w:rsid w:val="00997C13"/>
    <w:rsid w:val="009B7AE6"/>
    <w:rsid w:val="00A72E7D"/>
    <w:rsid w:val="00AF3925"/>
    <w:rsid w:val="00AF5E30"/>
    <w:rsid w:val="00B35E12"/>
    <w:rsid w:val="00B547A4"/>
    <w:rsid w:val="00B568CA"/>
    <w:rsid w:val="00BE39AB"/>
    <w:rsid w:val="00C15812"/>
    <w:rsid w:val="00C23C63"/>
    <w:rsid w:val="00C4585A"/>
    <w:rsid w:val="00C46003"/>
    <w:rsid w:val="00C5448A"/>
    <w:rsid w:val="00C65729"/>
    <w:rsid w:val="00C80E32"/>
    <w:rsid w:val="00CD10DD"/>
    <w:rsid w:val="00D03D2D"/>
    <w:rsid w:val="00D05A6C"/>
    <w:rsid w:val="00D41FC8"/>
    <w:rsid w:val="00D47C68"/>
    <w:rsid w:val="00D57901"/>
    <w:rsid w:val="00DD0632"/>
    <w:rsid w:val="00E2077A"/>
    <w:rsid w:val="00E90BB2"/>
    <w:rsid w:val="00E93281"/>
    <w:rsid w:val="00E97687"/>
    <w:rsid w:val="00F16309"/>
    <w:rsid w:val="00F44258"/>
    <w:rsid w:val="00F61F1A"/>
    <w:rsid w:val="00F91859"/>
    <w:rsid w:val="00FA7A5E"/>
    <w:rsid w:val="00FB7715"/>
    <w:rsid w:val="00FC6F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ocId w14:val="47AA8215"/>
  <w14:defaultImageDpi w14:val="0"/>
  <w15:docId w15:val="{798F2EE4-5553-4F82-A900-3BDE9E14F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4752"/>
    <w:pPr>
      <w:widowControl w:val="0"/>
      <w:jc w:val="both"/>
    </w:pPr>
    <w:rPr>
      <w:szCs w:val="22"/>
    </w:rPr>
  </w:style>
  <w:style w:type="paragraph" w:styleId="1">
    <w:name w:val="heading 1"/>
    <w:basedOn w:val="a"/>
    <w:next w:val="a"/>
    <w:link w:val="10"/>
    <w:uiPriority w:val="9"/>
    <w:qFormat/>
    <w:pPr>
      <w:autoSpaceDE w:val="0"/>
      <w:autoSpaceDN w:val="0"/>
      <w:adjustRightInd w:val="0"/>
      <w:ind w:left="360" w:hanging="360"/>
      <w:jc w:val="left"/>
      <w:outlineLvl w:val="0"/>
    </w:pPr>
    <w:rPr>
      <w:rFonts w:ascii="Times New Roman" w:hAnsi="Times New Roman"/>
      <w:kern w:val="24"/>
      <w:sz w:val="56"/>
      <w:szCs w:val="56"/>
      <w:lang w:val="ja-JP"/>
    </w:rPr>
  </w:style>
  <w:style w:type="paragraph" w:styleId="2">
    <w:name w:val="heading 2"/>
    <w:basedOn w:val="a"/>
    <w:next w:val="a"/>
    <w:link w:val="20"/>
    <w:uiPriority w:val="99"/>
    <w:qFormat/>
    <w:pPr>
      <w:autoSpaceDE w:val="0"/>
      <w:autoSpaceDN w:val="0"/>
      <w:adjustRightInd w:val="0"/>
      <w:ind w:left="1080" w:hanging="360"/>
      <w:jc w:val="left"/>
      <w:outlineLvl w:val="1"/>
    </w:pPr>
    <w:rPr>
      <w:rFonts w:ascii="Times New Roman" w:hAnsi="Times New Roman"/>
      <w:kern w:val="24"/>
      <w:sz w:val="48"/>
      <w:szCs w:val="48"/>
      <w:lang w:val="ja-JP"/>
    </w:rPr>
  </w:style>
  <w:style w:type="paragraph" w:styleId="3">
    <w:name w:val="heading 3"/>
    <w:basedOn w:val="a"/>
    <w:next w:val="a"/>
    <w:link w:val="30"/>
    <w:uiPriority w:val="99"/>
    <w:qFormat/>
    <w:pPr>
      <w:autoSpaceDE w:val="0"/>
      <w:autoSpaceDN w:val="0"/>
      <w:adjustRightInd w:val="0"/>
      <w:ind w:left="1800" w:hanging="360"/>
      <w:jc w:val="left"/>
      <w:outlineLvl w:val="2"/>
    </w:pPr>
    <w:rPr>
      <w:rFonts w:ascii="Times New Roman" w:hAnsi="Times New Roman"/>
      <w:kern w:val="24"/>
      <w:sz w:val="40"/>
      <w:szCs w:val="40"/>
      <w:lang w:val="ja-JP"/>
    </w:rPr>
  </w:style>
  <w:style w:type="paragraph" w:styleId="4">
    <w:name w:val="heading 4"/>
    <w:basedOn w:val="a"/>
    <w:next w:val="a"/>
    <w:link w:val="40"/>
    <w:uiPriority w:val="99"/>
    <w:qFormat/>
    <w:pPr>
      <w:autoSpaceDE w:val="0"/>
      <w:autoSpaceDN w:val="0"/>
      <w:adjustRightInd w:val="0"/>
      <w:ind w:left="2520" w:hanging="360"/>
      <w:jc w:val="left"/>
      <w:outlineLvl w:val="3"/>
    </w:pPr>
    <w:rPr>
      <w:rFonts w:ascii="Times New Roman" w:hAnsi="Times New Roman"/>
      <w:kern w:val="24"/>
      <w:sz w:val="24"/>
      <w:szCs w:val="24"/>
      <w:lang w:val="ja-JP"/>
    </w:rPr>
  </w:style>
  <w:style w:type="paragraph" w:styleId="5">
    <w:name w:val="heading 5"/>
    <w:basedOn w:val="a"/>
    <w:next w:val="a"/>
    <w:link w:val="50"/>
    <w:uiPriority w:val="99"/>
    <w:qFormat/>
    <w:pPr>
      <w:autoSpaceDE w:val="0"/>
      <w:autoSpaceDN w:val="0"/>
      <w:adjustRightInd w:val="0"/>
      <w:ind w:left="3240" w:hanging="360"/>
      <w:jc w:val="left"/>
      <w:outlineLvl w:val="4"/>
    </w:pPr>
    <w:rPr>
      <w:rFonts w:ascii="Times New Roman" w:hAnsi="Times New Roman"/>
      <w:kern w:val="24"/>
      <w:sz w:val="24"/>
      <w:szCs w:val="24"/>
      <w:lang w:val="ja-JP"/>
    </w:rPr>
  </w:style>
  <w:style w:type="paragraph" w:styleId="6">
    <w:name w:val="heading 6"/>
    <w:basedOn w:val="a"/>
    <w:next w:val="a"/>
    <w:link w:val="60"/>
    <w:uiPriority w:val="99"/>
    <w:qFormat/>
    <w:pPr>
      <w:autoSpaceDE w:val="0"/>
      <w:autoSpaceDN w:val="0"/>
      <w:adjustRightInd w:val="0"/>
      <w:ind w:left="3960" w:hanging="360"/>
      <w:jc w:val="left"/>
      <w:outlineLvl w:val="5"/>
    </w:pPr>
    <w:rPr>
      <w:rFonts w:ascii="Times New Roman" w:hAnsi="Times New Roman"/>
      <w:kern w:val="24"/>
      <w:sz w:val="24"/>
      <w:szCs w:val="24"/>
      <w:lang w:val="ja-JP"/>
    </w:rPr>
  </w:style>
  <w:style w:type="paragraph" w:styleId="7">
    <w:name w:val="heading 7"/>
    <w:basedOn w:val="a"/>
    <w:next w:val="a"/>
    <w:link w:val="70"/>
    <w:uiPriority w:val="99"/>
    <w:qFormat/>
    <w:pPr>
      <w:autoSpaceDE w:val="0"/>
      <w:autoSpaceDN w:val="0"/>
      <w:adjustRightInd w:val="0"/>
      <w:ind w:left="4680" w:hanging="360"/>
      <w:jc w:val="left"/>
      <w:outlineLvl w:val="6"/>
    </w:pPr>
    <w:rPr>
      <w:rFonts w:ascii="Times New Roman" w:hAnsi="Times New Roman"/>
      <w:kern w:val="24"/>
      <w:sz w:val="24"/>
      <w:szCs w:val="24"/>
      <w:lang w:val="ja-JP"/>
    </w:rPr>
  </w:style>
  <w:style w:type="paragraph" w:styleId="8">
    <w:name w:val="heading 8"/>
    <w:basedOn w:val="a"/>
    <w:next w:val="a"/>
    <w:link w:val="80"/>
    <w:uiPriority w:val="99"/>
    <w:qFormat/>
    <w:pPr>
      <w:autoSpaceDE w:val="0"/>
      <w:autoSpaceDN w:val="0"/>
      <w:adjustRightInd w:val="0"/>
      <w:ind w:left="5400" w:hanging="360"/>
      <w:jc w:val="left"/>
      <w:outlineLvl w:val="7"/>
    </w:pPr>
    <w:rPr>
      <w:rFonts w:ascii="Times New Roman" w:hAnsi="Times New Roman"/>
      <w:kern w:val="24"/>
      <w:sz w:val="24"/>
      <w:szCs w:val="24"/>
      <w:lang w:val="ja-JP"/>
    </w:rPr>
  </w:style>
  <w:style w:type="paragraph" w:styleId="9">
    <w:name w:val="heading 9"/>
    <w:basedOn w:val="a"/>
    <w:next w:val="a"/>
    <w:link w:val="90"/>
    <w:uiPriority w:val="99"/>
    <w:qFormat/>
    <w:pPr>
      <w:autoSpaceDE w:val="0"/>
      <w:autoSpaceDN w:val="0"/>
      <w:adjustRightInd w:val="0"/>
      <w:ind w:left="6120" w:hanging="360"/>
      <w:jc w:val="left"/>
      <w:outlineLvl w:val="8"/>
    </w:pPr>
    <w:rPr>
      <w:rFonts w:ascii="Times New Roman" w:hAnsi="Times New Roman"/>
      <w:kern w:val="24"/>
      <w:sz w:val="24"/>
      <w:szCs w:val="24"/>
      <w:lang w:val="ja-JP"/>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Pr>
      <w:rFonts w:asciiTheme="majorHAnsi" w:eastAsiaTheme="majorEastAsia" w:hAnsiTheme="majorHAnsi" w:cs="Times New Roman"/>
      <w:sz w:val="24"/>
      <w:szCs w:val="24"/>
    </w:rPr>
  </w:style>
  <w:style w:type="character" w:customStyle="1" w:styleId="20">
    <w:name w:val="見出し 2 (文字)"/>
    <w:basedOn w:val="a0"/>
    <w:link w:val="2"/>
    <w:uiPriority w:val="9"/>
    <w:semiHidden/>
    <w:locked/>
    <w:rPr>
      <w:rFonts w:asciiTheme="majorHAnsi" w:eastAsiaTheme="majorEastAsia" w:hAnsiTheme="majorHAnsi" w:cs="Times New Roman"/>
    </w:rPr>
  </w:style>
  <w:style w:type="character" w:customStyle="1" w:styleId="30">
    <w:name w:val="見出し 3 (文字)"/>
    <w:basedOn w:val="a0"/>
    <w:link w:val="3"/>
    <w:uiPriority w:val="9"/>
    <w:semiHidden/>
    <w:locked/>
    <w:rPr>
      <w:rFonts w:asciiTheme="majorHAnsi" w:eastAsiaTheme="majorEastAsia" w:hAnsiTheme="majorHAnsi" w:cs="Times New Roman"/>
    </w:rPr>
  </w:style>
  <w:style w:type="character" w:customStyle="1" w:styleId="40">
    <w:name w:val="見出し 4 (文字)"/>
    <w:basedOn w:val="a0"/>
    <w:link w:val="4"/>
    <w:uiPriority w:val="9"/>
    <w:semiHidden/>
    <w:locked/>
    <w:rPr>
      <w:rFonts w:cs="Times New Roman"/>
      <w:b/>
      <w:bCs/>
    </w:rPr>
  </w:style>
  <w:style w:type="character" w:customStyle="1" w:styleId="50">
    <w:name w:val="見出し 5 (文字)"/>
    <w:basedOn w:val="a0"/>
    <w:link w:val="5"/>
    <w:uiPriority w:val="9"/>
    <w:semiHidden/>
    <w:locked/>
    <w:rPr>
      <w:rFonts w:asciiTheme="majorHAnsi" w:eastAsiaTheme="majorEastAsia" w:hAnsiTheme="majorHAnsi" w:cs="Times New Roman"/>
    </w:rPr>
  </w:style>
  <w:style w:type="character" w:customStyle="1" w:styleId="60">
    <w:name w:val="見出し 6 (文字)"/>
    <w:basedOn w:val="a0"/>
    <w:link w:val="6"/>
    <w:uiPriority w:val="9"/>
    <w:semiHidden/>
    <w:locked/>
    <w:rPr>
      <w:rFonts w:cs="Times New Roman"/>
      <w:b/>
      <w:bCs/>
    </w:rPr>
  </w:style>
  <w:style w:type="character" w:customStyle="1" w:styleId="70">
    <w:name w:val="見出し 7 (文字)"/>
    <w:basedOn w:val="a0"/>
    <w:link w:val="7"/>
    <w:uiPriority w:val="9"/>
    <w:semiHidden/>
    <w:locked/>
    <w:rPr>
      <w:rFonts w:cs="Times New Roman"/>
    </w:rPr>
  </w:style>
  <w:style w:type="character" w:customStyle="1" w:styleId="80">
    <w:name w:val="見出し 8 (文字)"/>
    <w:basedOn w:val="a0"/>
    <w:link w:val="8"/>
    <w:uiPriority w:val="9"/>
    <w:semiHidden/>
    <w:locked/>
    <w:rPr>
      <w:rFonts w:cs="Times New Roman"/>
    </w:rPr>
  </w:style>
  <w:style w:type="character" w:customStyle="1" w:styleId="90">
    <w:name w:val="見出し 9 (文字)"/>
    <w:basedOn w:val="a0"/>
    <w:link w:val="9"/>
    <w:uiPriority w:val="9"/>
    <w:semiHidden/>
    <w:locked/>
    <w:rPr>
      <w:rFonts w:cs="Times New Roman"/>
    </w:rPr>
  </w:style>
  <w:style w:type="paragraph" w:styleId="a3">
    <w:name w:val="List Paragraph"/>
    <w:basedOn w:val="a"/>
    <w:uiPriority w:val="34"/>
    <w:qFormat/>
    <w:rsid w:val="003B7765"/>
    <w:pPr>
      <w:ind w:leftChars="400" w:left="840"/>
    </w:pPr>
  </w:style>
  <w:style w:type="paragraph" w:styleId="a4">
    <w:name w:val="header"/>
    <w:basedOn w:val="a"/>
    <w:link w:val="a5"/>
    <w:uiPriority w:val="99"/>
    <w:unhideWhenUsed/>
    <w:rsid w:val="00E90BB2"/>
    <w:pPr>
      <w:tabs>
        <w:tab w:val="center" w:pos="4252"/>
        <w:tab w:val="right" w:pos="8504"/>
      </w:tabs>
      <w:snapToGrid w:val="0"/>
    </w:pPr>
  </w:style>
  <w:style w:type="character" w:customStyle="1" w:styleId="a5">
    <w:name w:val="ヘッダー (文字)"/>
    <w:basedOn w:val="a0"/>
    <w:link w:val="a4"/>
    <w:uiPriority w:val="99"/>
    <w:rsid w:val="00E90BB2"/>
    <w:rPr>
      <w:szCs w:val="22"/>
    </w:rPr>
  </w:style>
  <w:style w:type="paragraph" w:styleId="a6">
    <w:name w:val="footer"/>
    <w:basedOn w:val="a"/>
    <w:link w:val="a7"/>
    <w:uiPriority w:val="99"/>
    <w:unhideWhenUsed/>
    <w:rsid w:val="00E90BB2"/>
    <w:pPr>
      <w:tabs>
        <w:tab w:val="center" w:pos="4252"/>
        <w:tab w:val="right" w:pos="8504"/>
      </w:tabs>
      <w:snapToGrid w:val="0"/>
    </w:pPr>
  </w:style>
  <w:style w:type="character" w:customStyle="1" w:styleId="a7">
    <w:name w:val="フッター (文字)"/>
    <w:basedOn w:val="a0"/>
    <w:link w:val="a6"/>
    <w:uiPriority w:val="99"/>
    <w:rsid w:val="00E90BB2"/>
    <w:rPr>
      <w:szCs w:val="22"/>
    </w:rPr>
  </w:style>
  <w:style w:type="character" w:styleId="a8">
    <w:name w:val="Strong"/>
    <w:basedOn w:val="a0"/>
    <w:uiPriority w:val="22"/>
    <w:qFormat/>
    <w:rsid w:val="00707746"/>
    <w:rPr>
      <w:b/>
      <w:bCs/>
    </w:rPr>
  </w:style>
  <w:style w:type="table" w:styleId="a9">
    <w:name w:val="Table Grid"/>
    <w:basedOn w:val="a1"/>
    <w:uiPriority w:val="39"/>
    <w:rsid w:val="00B35E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D70DE66-8D22-4E4E-A30E-0C6F2CB3AA39}">
  <we:reference id="wa104099688" version="1.3.0.0" store="ja-JP"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D364BD-7DC1-42B0-8EFD-AA545B665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417</TotalTime>
  <Pages>13</Pages>
  <Words>5558</Words>
  <Characters>1059</Characters>
  <Application>Microsoft Office Word</Application>
  <DocSecurity>0</DocSecurity>
  <Lines>8</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小林丈二</dc:creator>
  <cp:keywords/>
  <dc:description/>
  <cp:lastModifiedBy> </cp:lastModifiedBy>
  <cp:revision>34</cp:revision>
  <dcterms:created xsi:type="dcterms:W3CDTF">2020-10-07T02:46:00Z</dcterms:created>
  <dcterms:modified xsi:type="dcterms:W3CDTF">2020-10-31T14:57:00Z</dcterms:modified>
</cp:coreProperties>
</file>